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C19" w:rsidRDefault="00327C19" w:rsidP="00327C19">
      <w:pPr>
        <w:spacing w:line="0" w:lineRule="atLeast"/>
        <w:jc w:val="center"/>
        <w:rPr>
          <w:rFonts w:ascii="Century" w:hAnsi="Century" w:cs="新細明體"/>
          <w:b/>
          <w:sz w:val="28"/>
        </w:rPr>
      </w:pPr>
      <w:r w:rsidRPr="004E5321">
        <w:rPr>
          <w:rFonts w:ascii="Century" w:hAnsi="Century" w:cs="新細明體"/>
          <w:b/>
          <w:sz w:val="28"/>
        </w:rPr>
        <w:t>國立彰化師範大學</w:t>
      </w:r>
      <w:r w:rsidR="00DB4FA8">
        <w:rPr>
          <w:rFonts w:ascii="Century" w:hAnsi="Century" w:hint="eastAsia"/>
          <w:b/>
          <w:sz w:val="28"/>
        </w:rPr>
        <w:t>1</w:t>
      </w:r>
      <w:r w:rsidR="001A131C">
        <w:rPr>
          <w:rFonts w:ascii="Century" w:hAnsi="Century" w:hint="eastAsia"/>
          <w:b/>
          <w:sz w:val="28"/>
        </w:rPr>
        <w:t>1</w:t>
      </w:r>
      <w:r w:rsidR="00D16B90">
        <w:rPr>
          <w:rFonts w:ascii="Century" w:hAnsi="Century" w:hint="eastAsia"/>
          <w:b/>
          <w:sz w:val="28"/>
        </w:rPr>
        <w:t>4</w:t>
      </w:r>
      <w:r w:rsidRPr="004E5321">
        <w:rPr>
          <w:rFonts w:ascii="Century" w:hAnsi="Century" w:cs="新細明體"/>
          <w:b/>
          <w:sz w:val="28"/>
        </w:rPr>
        <w:t>學年度第</w:t>
      </w:r>
      <w:r w:rsidR="00D16B90">
        <w:rPr>
          <w:rFonts w:ascii="Century" w:hAnsi="Century" w:cs="新細明體" w:hint="eastAsia"/>
          <w:b/>
          <w:sz w:val="28"/>
        </w:rPr>
        <w:t>1</w:t>
      </w:r>
      <w:r w:rsidRPr="004E5321">
        <w:rPr>
          <w:rFonts w:ascii="Century" w:hAnsi="Century" w:cs="新細明體"/>
          <w:b/>
          <w:sz w:val="28"/>
        </w:rPr>
        <w:t>學期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9"/>
        <w:gridCol w:w="1212"/>
        <w:gridCol w:w="141"/>
        <w:gridCol w:w="1700"/>
        <w:gridCol w:w="1702"/>
        <w:gridCol w:w="3400"/>
      </w:tblGrid>
      <w:tr w:rsidR="00CB0A46" w:rsidTr="00315C9A">
        <w:tc>
          <w:tcPr>
            <w:tcW w:w="1667" w:type="pct"/>
            <w:gridSpan w:val="3"/>
          </w:tcPr>
          <w:p w:rsidR="00CB0A46" w:rsidRDefault="00CB0A46" w:rsidP="00327C19">
            <w:pPr>
              <w:spacing w:line="0" w:lineRule="atLeast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667" w:type="pct"/>
            <w:gridSpan w:val="2"/>
          </w:tcPr>
          <w:p w:rsidR="00CB0A46" w:rsidRDefault="00CB0A46" w:rsidP="00CB0A46">
            <w:pPr>
              <w:spacing w:after="240" w:line="0" w:lineRule="atLeast"/>
              <w:jc w:val="center"/>
              <w:rPr>
                <w:rFonts w:ascii="Century" w:hAnsi="Century"/>
                <w:b/>
                <w:sz w:val="28"/>
              </w:rPr>
            </w:pPr>
            <w:r w:rsidRPr="004E5321">
              <w:rPr>
                <w:rFonts w:ascii="Century" w:hAnsi="Century" w:cs="新細明體"/>
                <w:b/>
                <w:sz w:val="28"/>
              </w:rPr>
              <w:t>課程大綱</w:t>
            </w:r>
          </w:p>
        </w:tc>
        <w:tc>
          <w:tcPr>
            <w:tcW w:w="1666" w:type="pct"/>
          </w:tcPr>
          <w:p w:rsidR="00CB0A46" w:rsidRDefault="00CB0A46" w:rsidP="00CB0A46">
            <w:pPr>
              <w:spacing w:line="0" w:lineRule="atLeast"/>
              <w:jc w:val="right"/>
              <w:rPr>
                <w:rFonts w:ascii="Century" w:hAnsi="Century"/>
                <w:b/>
                <w:sz w:val="28"/>
              </w:rPr>
            </w:pPr>
            <w:r w:rsidRPr="00B577D2">
              <w:rPr>
                <w:rFonts w:asciiTheme="minorEastAsia" w:hAnsiTheme="minorEastAsia" w:hint="eastAsia"/>
              </w:rPr>
              <w:t>【</w:t>
            </w:r>
            <w:r w:rsidRPr="00B577D2">
              <w:rPr>
                <w:rFonts w:asciiTheme="minorEastAsia" w:hAnsiTheme="minorEastAsia" w:hint="eastAsia"/>
                <w:b/>
                <w:color w:val="FF0000"/>
              </w:rPr>
              <w:t>*</w:t>
            </w:r>
            <w:r w:rsidRPr="00B577D2">
              <w:rPr>
                <w:rFonts w:asciiTheme="minorEastAsia" w:hAnsiTheme="minorEastAsia" w:hint="eastAsia"/>
                <w:color w:val="000000"/>
                <w:szCs w:val="24"/>
              </w:rPr>
              <w:t>為必填】</w:t>
            </w:r>
          </w:p>
        </w:tc>
      </w:tr>
      <w:tr w:rsidR="009401E1" w:rsidTr="009401E1">
        <w:tc>
          <w:tcPr>
            <w:tcW w:w="2500" w:type="pct"/>
            <w:gridSpan w:val="4"/>
          </w:tcPr>
          <w:p w:rsidR="009401E1" w:rsidRPr="005C145C" w:rsidRDefault="009401E1" w:rsidP="00327C19">
            <w:pPr>
              <w:jc w:val="both"/>
              <w:rPr>
                <w:rFonts w:ascii="Century" w:hAnsi="Century"/>
                <w:b/>
                <w:color w:val="000000"/>
              </w:rPr>
            </w:pPr>
            <w:r w:rsidRPr="004E5321">
              <w:rPr>
                <w:rFonts w:ascii="Century" w:hAnsi="Century"/>
                <w:b/>
                <w:color w:val="FF0000"/>
              </w:rPr>
              <w:t>*</w:t>
            </w:r>
            <w:r w:rsidRPr="004E5321">
              <w:rPr>
                <w:rFonts w:ascii="Century" w:hAnsi="Century"/>
                <w:b/>
                <w:color w:val="000000"/>
              </w:rPr>
              <w:t>授課教師：</w:t>
            </w:r>
          </w:p>
        </w:tc>
        <w:tc>
          <w:tcPr>
            <w:tcW w:w="2500" w:type="pct"/>
            <w:gridSpan w:val="2"/>
          </w:tcPr>
          <w:p w:rsidR="009401E1" w:rsidRPr="005C145C" w:rsidRDefault="009401E1" w:rsidP="00327C19">
            <w:pPr>
              <w:jc w:val="both"/>
              <w:rPr>
                <w:rFonts w:ascii="Century" w:hAnsi="Century"/>
                <w:b/>
                <w:color w:val="000000"/>
              </w:rPr>
            </w:pPr>
            <w:r w:rsidRPr="004E5321">
              <w:rPr>
                <w:rFonts w:ascii="Century" w:hAnsi="Century"/>
                <w:b/>
                <w:color w:val="FF0000"/>
              </w:rPr>
              <w:t>*</w:t>
            </w:r>
            <w:r w:rsidRPr="004E5321">
              <w:rPr>
                <w:rFonts w:ascii="Century" w:hAnsi="Century"/>
                <w:b/>
                <w:color w:val="000000"/>
              </w:rPr>
              <w:t>班級名稱：</w:t>
            </w:r>
          </w:p>
        </w:tc>
      </w:tr>
      <w:tr w:rsidR="009401E1" w:rsidTr="009401E1">
        <w:tc>
          <w:tcPr>
            <w:tcW w:w="5000" w:type="pct"/>
            <w:gridSpan w:val="6"/>
          </w:tcPr>
          <w:p w:rsidR="009401E1" w:rsidRPr="004E5321" w:rsidRDefault="009401E1" w:rsidP="00327C19">
            <w:pPr>
              <w:jc w:val="both"/>
              <w:rPr>
                <w:rFonts w:ascii="Century" w:hAnsi="Century"/>
                <w:b/>
                <w:color w:val="FF0000"/>
              </w:rPr>
            </w:pPr>
            <w:r w:rsidRPr="004E5321">
              <w:rPr>
                <w:rFonts w:ascii="Century" w:hAnsi="Century"/>
                <w:b/>
                <w:color w:val="FF0000"/>
              </w:rPr>
              <w:t>*</w:t>
            </w:r>
            <w:r w:rsidR="00CD7EBE" w:rsidRPr="00CD7EBE">
              <w:rPr>
                <w:rFonts w:ascii="Century" w:hAnsi="Century" w:hint="eastAsia"/>
                <w:b/>
                <w:color w:val="000000" w:themeColor="text1"/>
              </w:rPr>
              <w:t>教師</w:t>
            </w:r>
            <w:r w:rsidRPr="004E5321">
              <w:rPr>
                <w:rFonts w:ascii="Century" w:hAnsi="Century" w:hint="eastAsia"/>
                <w:b/>
                <w:color w:val="000000"/>
              </w:rPr>
              <w:t>信箱</w:t>
            </w:r>
            <w:r w:rsidRPr="004E5321">
              <w:rPr>
                <w:rFonts w:ascii="Century" w:hAnsi="Century"/>
                <w:b/>
                <w:color w:val="000000"/>
              </w:rPr>
              <w:t>：</w:t>
            </w:r>
          </w:p>
        </w:tc>
      </w:tr>
      <w:tr w:rsidR="009401E1" w:rsidTr="009401E1">
        <w:tc>
          <w:tcPr>
            <w:tcW w:w="2500" w:type="pct"/>
            <w:gridSpan w:val="4"/>
          </w:tcPr>
          <w:p w:rsidR="009401E1" w:rsidRPr="005C145C" w:rsidRDefault="009401E1" w:rsidP="00BB6D73">
            <w:pPr>
              <w:jc w:val="both"/>
              <w:rPr>
                <w:rFonts w:ascii="Century" w:hAnsi="Century"/>
                <w:b/>
                <w:color w:val="000000"/>
              </w:rPr>
            </w:pPr>
            <w:r w:rsidRPr="004E5321">
              <w:rPr>
                <w:rFonts w:ascii="Century" w:hAnsi="Century"/>
                <w:b/>
                <w:color w:val="FF0000"/>
              </w:rPr>
              <w:t>*</w:t>
            </w:r>
            <w:r w:rsidRPr="004E5321">
              <w:rPr>
                <w:rFonts w:ascii="Century" w:hAnsi="Century"/>
                <w:b/>
                <w:color w:val="000000"/>
              </w:rPr>
              <w:t>科目名稱</w:t>
            </w:r>
            <w:r>
              <w:rPr>
                <w:rFonts w:ascii="Century" w:hAnsi="Century" w:hint="eastAsia"/>
                <w:b/>
                <w:color w:val="000000"/>
              </w:rPr>
              <w:t>(</w:t>
            </w:r>
            <w:r>
              <w:rPr>
                <w:rFonts w:ascii="Century" w:hAnsi="Century" w:hint="eastAsia"/>
                <w:b/>
                <w:color w:val="000000"/>
              </w:rPr>
              <w:t>中</w:t>
            </w:r>
            <w:r>
              <w:rPr>
                <w:rFonts w:ascii="Century" w:hAnsi="Century" w:hint="eastAsia"/>
                <w:b/>
                <w:color w:val="000000"/>
              </w:rPr>
              <w:t>)</w:t>
            </w:r>
            <w:r w:rsidRPr="004E5321">
              <w:rPr>
                <w:rFonts w:ascii="Century" w:hAnsi="Century"/>
                <w:b/>
                <w:color w:val="000000"/>
              </w:rPr>
              <w:t>：</w:t>
            </w:r>
          </w:p>
        </w:tc>
        <w:tc>
          <w:tcPr>
            <w:tcW w:w="2500" w:type="pct"/>
            <w:gridSpan w:val="2"/>
          </w:tcPr>
          <w:p w:rsidR="009401E1" w:rsidRPr="005C145C" w:rsidRDefault="009401E1" w:rsidP="00BB6D73">
            <w:pPr>
              <w:jc w:val="both"/>
              <w:rPr>
                <w:rFonts w:ascii="Century" w:hAnsi="Century"/>
                <w:b/>
                <w:color w:val="000000"/>
              </w:rPr>
            </w:pPr>
            <w:r>
              <w:rPr>
                <w:rFonts w:ascii="Century" w:hAnsi="Century" w:hint="eastAsia"/>
                <w:b/>
                <w:color w:val="000000"/>
              </w:rPr>
              <w:t>(</w:t>
            </w:r>
            <w:r>
              <w:rPr>
                <w:rFonts w:ascii="Century" w:hAnsi="Century" w:hint="eastAsia"/>
                <w:b/>
                <w:color w:val="000000"/>
              </w:rPr>
              <w:t>英</w:t>
            </w:r>
            <w:r>
              <w:rPr>
                <w:rFonts w:ascii="Century" w:hAnsi="Century" w:hint="eastAsia"/>
                <w:b/>
                <w:color w:val="000000"/>
              </w:rPr>
              <w:t>)</w:t>
            </w:r>
            <w:r>
              <w:rPr>
                <w:rFonts w:ascii="Century" w:hAnsi="Century" w:hint="eastAsia"/>
                <w:b/>
                <w:color w:val="000000"/>
              </w:rPr>
              <w:t>：</w:t>
            </w:r>
          </w:p>
        </w:tc>
      </w:tr>
      <w:tr w:rsidR="009401E1" w:rsidTr="002303F2">
        <w:tc>
          <w:tcPr>
            <w:tcW w:w="2500" w:type="pct"/>
            <w:gridSpan w:val="4"/>
          </w:tcPr>
          <w:p w:rsidR="009401E1" w:rsidRPr="005C145C" w:rsidRDefault="009401E1" w:rsidP="00327C19">
            <w:pPr>
              <w:jc w:val="both"/>
              <w:rPr>
                <w:rFonts w:ascii="Century" w:hAnsi="Century"/>
                <w:color w:val="000000"/>
              </w:rPr>
            </w:pPr>
            <w:r w:rsidRPr="004E5321">
              <w:rPr>
                <w:rFonts w:ascii="Century" w:hAnsi="Century"/>
                <w:b/>
                <w:color w:val="FF0000"/>
              </w:rPr>
              <w:t>*</w:t>
            </w:r>
            <w:r w:rsidRPr="004E5321">
              <w:rPr>
                <w:rFonts w:ascii="Century" w:hAnsi="Century"/>
                <w:b/>
                <w:color w:val="000000"/>
              </w:rPr>
              <w:t>學分時數：</w:t>
            </w:r>
            <w:r w:rsidRPr="004E5321">
              <w:rPr>
                <w:rFonts w:ascii="Century" w:hAnsi="Century"/>
                <w:color w:val="000000"/>
                <w:u w:val="single"/>
              </w:rPr>
              <w:t xml:space="preserve">　　</w:t>
            </w:r>
            <w:r w:rsidRPr="004E5321">
              <w:rPr>
                <w:rFonts w:ascii="Century" w:hAnsi="Century"/>
                <w:color w:val="000000"/>
              </w:rPr>
              <w:t>學分</w:t>
            </w:r>
            <w:r w:rsidRPr="004E5321">
              <w:rPr>
                <w:rFonts w:ascii="Century" w:hAnsi="Century"/>
                <w:color w:val="000000"/>
                <w:u w:val="single"/>
              </w:rPr>
              <w:t xml:space="preserve">　　</w:t>
            </w:r>
            <w:r w:rsidRPr="004E5321">
              <w:rPr>
                <w:rFonts w:ascii="Century" w:hAnsi="Century"/>
                <w:color w:val="000000"/>
              </w:rPr>
              <w:t>時數</w:t>
            </w:r>
            <w:r w:rsidRPr="004E5321">
              <w:rPr>
                <w:rFonts w:ascii="Century" w:hAnsi="Century"/>
                <w:color w:val="000000"/>
              </w:rPr>
              <w:t xml:space="preserve"> </w:t>
            </w:r>
          </w:p>
        </w:tc>
        <w:tc>
          <w:tcPr>
            <w:tcW w:w="2500" w:type="pct"/>
            <w:gridSpan w:val="2"/>
          </w:tcPr>
          <w:p w:rsidR="002A221E" w:rsidRPr="005C145C" w:rsidRDefault="009401E1" w:rsidP="002A221E">
            <w:pPr>
              <w:jc w:val="both"/>
              <w:rPr>
                <w:rFonts w:ascii="Century" w:hAnsi="Century"/>
                <w:color w:val="000000"/>
              </w:rPr>
            </w:pPr>
            <w:r w:rsidRPr="004E5321">
              <w:rPr>
                <w:rFonts w:ascii="Century" w:hAnsi="Century"/>
                <w:b/>
                <w:color w:val="FF0000"/>
              </w:rPr>
              <w:t>*</w:t>
            </w:r>
            <w:r w:rsidRPr="004E5321">
              <w:rPr>
                <w:rFonts w:ascii="Century" w:hAnsi="Century"/>
                <w:b/>
                <w:color w:val="000000"/>
              </w:rPr>
              <w:t>必選修別：</w:t>
            </w: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  <w:color w:val="000000"/>
              </w:rPr>
              <w:t>必修</w:t>
            </w:r>
            <w:r w:rsidRPr="004E5321">
              <w:rPr>
                <w:rFonts w:ascii="Century" w:hAnsi="Century"/>
                <w:color w:val="000000"/>
              </w:rPr>
              <w:t xml:space="preserve">  </w:t>
            </w: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  <w:color w:val="000000"/>
              </w:rPr>
              <w:t>選修</w:t>
            </w:r>
          </w:p>
        </w:tc>
      </w:tr>
      <w:tr w:rsidR="002A221E" w:rsidTr="009401E1">
        <w:tc>
          <w:tcPr>
            <w:tcW w:w="5000" w:type="pct"/>
            <w:gridSpan w:val="6"/>
          </w:tcPr>
          <w:p w:rsidR="002A221E" w:rsidRPr="004E5321" w:rsidRDefault="002A221E" w:rsidP="002A221E">
            <w:pPr>
              <w:jc w:val="both"/>
              <w:rPr>
                <w:rFonts w:ascii="Century" w:hAnsi="Century"/>
                <w:b/>
                <w:color w:val="FF0000"/>
              </w:rPr>
            </w:pPr>
            <w:r w:rsidRPr="004E5321">
              <w:rPr>
                <w:rFonts w:ascii="Century" w:hAnsi="Century"/>
                <w:b/>
                <w:color w:val="FF0000"/>
              </w:rPr>
              <w:t>*</w:t>
            </w:r>
            <w:r w:rsidRPr="004E5321">
              <w:rPr>
                <w:rFonts w:ascii="Century" w:hAnsi="Century"/>
                <w:b/>
                <w:color w:val="000000"/>
              </w:rPr>
              <w:t>全英授課：</w:t>
            </w: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  <w:color w:val="000000"/>
              </w:rPr>
              <w:t>是</w:t>
            </w:r>
            <w:r w:rsidRPr="004E5321">
              <w:rPr>
                <w:rFonts w:ascii="Century" w:hAnsi="Century"/>
                <w:color w:val="000000"/>
              </w:rPr>
              <w:t xml:space="preserve">  </w:t>
            </w: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  <w:color w:val="000000"/>
              </w:rPr>
              <w:t>否</w:t>
            </w:r>
            <w:r w:rsidRPr="004E5321">
              <w:rPr>
                <w:rFonts w:ascii="Century" w:hAnsi="Century"/>
                <w:color w:val="000000"/>
              </w:rPr>
              <w:t>(</w:t>
            </w:r>
            <w:r w:rsidRPr="004E5321">
              <w:rPr>
                <w:rFonts w:ascii="Century" w:hAnsi="Century"/>
                <w:color w:val="000000"/>
              </w:rPr>
              <w:t>僅</w:t>
            </w:r>
            <w:r w:rsidRPr="004E5321">
              <w:rPr>
                <w:rFonts w:ascii="Century" w:hAnsi="Century"/>
                <w:color w:val="000000"/>
              </w:rPr>
              <w:t xml:space="preserve"> </w:t>
            </w: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  <w:color w:val="000000"/>
              </w:rPr>
              <w:t>講授</w:t>
            </w:r>
            <w:r w:rsidRPr="004E5321">
              <w:rPr>
                <w:rFonts w:ascii="Century" w:hAnsi="Century"/>
                <w:color w:val="000000"/>
              </w:rPr>
              <w:t xml:space="preserve"> </w:t>
            </w: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  <w:color w:val="000000"/>
              </w:rPr>
              <w:t>課程設計、教材</w:t>
            </w:r>
            <w:r w:rsidRPr="004E5321">
              <w:rPr>
                <w:rFonts w:ascii="Century" w:hAnsi="Century"/>
                <w:color w:val="000000"/>
              </w:rPr>
              <w:t xml:space="preserve"> </w:t>
            </w: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  <w:color w:val="000000"/>
              </w:rPr>
              <w:t>課堂討論</w:t>
            </w:r>
            <w:r w:rsidRPr="004E5321">
              <w:rPr>
                <w:rFonts w:ascii="Century" w:hAnsi="Century"/>
                <w:color w:val="000000"/>
              </w:rPr>
              <w:t xml:space="preserve"> </w:t>
            </w: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  <w:color w:val="000000"/>
              </w:rPr>
              <w:t>評量作業</w:t>
            </w:r>
            <w:r w:rsidRPr="004E5321">
              <w:rPr>
                <w:rFonts w:ascii="Century" w:hAnsi="Century"/>
                <w:color w:val="000000"/>
              </w:rPr>
              <w:t xml:space="preserve"> </w:t>
            </w:r>
            <w:r w:rsidRPr="004E5321">
              <w:rPr>
                <w:rFonts w:ascii="Century" w:hAnsi="Century"/>
                <w:color w:val="000000"/>
              </w:rPr>
              <w:t>為英文</w:t>
            </w:r>
            <w:r w:rsidRPr="004E5321">
              <w:rPr>
                <w:rFonts w:ascii="Century" w:hAnsi="Century"/>
                <w:color w:val="FF0000"/>
              </w:rPr>
              <w:t>&lt;</w:t>
            </w:r>
            <w:r w:rsidRPr="004E5321">
              <w:rPr>
                <w:rFonts w:ascii="Century" w:hAnsi="Century"/>
                <w:color w:val="FF0000"/>
              </w:rPr>
              <w:t>可複選</w:t>
            </w:r>
            <w:r w:rsidRPr="004E5321">
              <w:rPr>
                <w:rFonts w:ascii="Century" w:hAnsi="Century"/>
                <w:color w:val="FF0000"/>
              </w:rPr>
              <w:t>&gt;</w:t>
            </w:r>
            <w:r w:rsidRPr="004E5321">
              <w:rPr>
                <w:rFonts w:ascii="Century" w:hAnsi="Century"/>
                <w:color w:val="000000"/>
              </w:rPr>
              <w:t>)</w:t>
            </w:r>
          </w:p>
        </w:tc>
      </w:tr>
      <w:tr w:rsidR="002A221E" w:rsidRPr="00ED5C35" w:rsidTr="005E607F">
        <w:tc>
          <w:tcPr>
            <w:tcW w:w="1598" w:type="pct"/>
            <w:gridSpan w:val="2"/>
          </w:tcPr>
          <w:p w:rsidR="002A221E" w:rsidRPr="004E5321" w:rsidRDefault="002A221E" w:rsidP="002A221E">
            <w:pPr>
              <w:rPr>
                <w:rFonts w:ascii="Century" w:hAnsi="Century"/>
                <w:b/>
                <w:color w:val="000000"/>
              </w:rPr>
            </w:pPr>
            <w:r w:rsidRPr="004E5321">
              <w:rPr>
                <w:rFonts w:ascii="Century" w:hAnsi="Century"/>
                <w:b/>
                <w:color w:val="FF0000"/>
              </w:rPr>
              <w:t>*</w:t>
            </w:r>
            <w:r w:rsidRPr="004E5321">
              <w:rPr>
                <w:rFonts w:ascii="Century" w:hAnsi="Century"/>
                <w:b/>
                <w:color w:val="000000"/>
              </w:rPr>
              <w:t>教學</w:t>
            </w:r>
            <w:r w:rsidR="005E607F">
              <w:rPr>
                <w:rFonts w:ascii="Century" w:hAnsi="Century" w:hint="eastAsia"/>
                <w:b/>
                <w:color w:val="000000"/>
              </w:rPr>
              <w:t>意見反應</w:t>
            </w:r>
            <w:r w:rsidRPr="004E5321">
              <w:rPr>
                <w:rFonts w:ascii="Century" w:hAnsi="Century"/>
                <w:b/>
                <w:color w:val="000000"/>
              </w:rPr>
              <w:t>問卷類型：</w:t>
            </w:r>
            <w:r w:rsidR="005E607F" w:rsidRPr="005E607F">
              <w:rPr>
                <w:rFonts w:ascii="Century" w:hAnsi="Century" w:hint="eastAsia"/>
                <w:b/>
                <w:color w:val="000000"/>
                <w:u w:val="single"/>
              </w:rPr>
              <w:t xml:space="preserve"> </w:t>
            </w:r>
            <w:r w:rsidRPr="004E5321">
              <w:rPr>
                <w:rFonts w:ascii="Century" w:hAnsi="Century"/>
                <w:b/>
                <w:color w:val="000000"/>
                <w:u w:val="single"/>
              </w:rPr>
              <w:t xml:space="preserve">　</w:t>
            </w:r>
          </w:p>
        </w:tc>
        <w:tc>
          <w:tcPr>
            <w:tcW w:w="3402" w:type="pct"/>
            <w:gridSpan w:val="4"/>
          </w:tcPr>
          <w:p w:rsidR="002A221E" w:rsidRPr="008B01A7" w:rsidRDefault="001F6A04" w:rsidP="002A221E">
            <w:pPr>
              <w:rPr>
                <w:rFonts w:ascii="Century" w:hAnsi="Century"/>
                <w:color w:val="000000"/>
              </w:rPr>
            </w:pPr>
            <w:r w:rsidRPr="004E5321">
              <w:rPr>
                <w:rFonts w:ascii="Century" w:hAnsi="Century"/>
                <w:color w:val="000000"/>
              </w:rPr>
              <w:t>1.</w:t>
            </w:r>
            <w:r>
              <w:rPr>
                <w:rFonts w:ascii="Century" w:hAnsi="Century" w:hint="eastAsia"/>
                <w:color w:val="000000"/>
              </w:rPr>
              <w:t>一般課程</w:t>
            </w:r>
            <w:r w:rsidRPr="004E5321">
              <w:rPr>
                <w:rFonts w:ascii="Century" w:hAnsi="Century"/>
                <w:color w:val="000000"/>
              </w:rPr>
              <w:t xml:space="preserve"> 2.</w:t>
            </w:r>
            <w:r>
              <w:rPr>
                <w:rFonts w:ascii="Century" w:hAnsi="Century" w:hint="eastAsia"/>
                <w:color w:val="000000"/>
              </w:rPr>
              <w:t>實習</w:t>
            </w:r>
            <w:r>
              <w:rPr>
                <w:rFonts w:ascii="Century" w:hAnsi="Century" w:hint="eastAsia"/>
                <w:color w:val="000000"/>
              </w:rPr>
              <w:t>(</w:t>
            </w:r>
            <w:r>
              <w:rPr>
                <w:rFonts w:ascii="Century" w:hAnsi="Century" w:hint="eastAsia"/>
                <w:color w:val="000000"/>
              </w:rPr>
              <w:t>驗</w:t>
            </w:r>
            <w:r>
              <w:rPr>
                <w:rFonts w:ascii="Century" w:hAnsi="Century" w:hint="eastAsia"/>
                <w:color w:val="000000"/>
              </w:rPr>
              <w:t>)</w:t>
            </w:r>
            <w:r>
              <w:rPr>
                <w:rFonts w:ascii="Century" w:hAnsi="Century" w:hint="eastAsia"/>
                <w:color w:val="000000"/>
              </w:rPr>
              <w:t>課程</w:t>
            </w:r>
            <w:r w:rsidRPr="004E5321">
              <w:rPr>
                <w:rFonts w:ascii="Century" w:hAnsi="Century"/>
                <w:color w:val="000000"/>
              </w:rPr>
              <w:t xml:space="preserve"> 3.</w:t>
            </w:r>
            <w:r>
              <w:rPr>
                <w:rFonts w:ascii="Century" w:hAnsi="Century" w:hint="eastAsia"/>
                <w:color w:val="000000"/>
              </w:rPr>
              <w:t>體能課程</w:t>
            </w:r>
          </w:p>
        </w:tc>
      </w:tr>
      <w:tr w:rsidR="002A221E" w:rsidRPr="004E5321" w:rsidTr="007C6EA5">
        <w:tc>
          <w:tcPr>
            <w:tcW w:w="1004" w:type="pct"/>
          </w:tcPr>
          <w:p w:rsidR="002A221E" w:rsidRPr="004E5321" w:rsidRDefault="002A221E" w:rsidP="002A221E">
            <w:pPr>
              <w:rPr>
                <w:rFonts w:ascii="Century" w:hAnsi="Century"/>
                <w:b/>
              </w:rPr>
            </w:pPr>
            <w:r w:rsidRPr="004E5321">
              <w:rPr>
                <w:rFonts w:ascii="Century" w:hAnsi="Century"/>
                <w:b/>
                <w:color w:val="FF0000"/>
              </w:rPr>
              <w:t>*</w:t>
            </w:r>
            <w:r w:rsidRPr="004E5321">
              <w:rPr>
                <w:rFonts w:ascii="Century" w:hAnsi="Century"/>
                <w:b/>
              </w:rPr>
              <w:t>教學型態：</w:t>
            </w:r>
            <w:r w:rsidRPr="004E5321">
              <w:rPr>
                <w:rFonts w:ascii="Century" w:hAnsi="Century"/>
                <w:b/>
                <w:u w:val="single"/>
              </w:rPr>
              <w:t xml:space="preserve">　　</w:t>
            </w:r>
          </w:p>
        </w:tc>
        <w:tc>
          <w:tcPr>
            <w:tcW w:w="3996" w:type="pct"/>
            <w:gridSpan w:val="5"/>
          </w:tcPr>
          <w:p w:rsidR="002A221E" w:rsidRPr="004E5321" w:rsidRDefault="002A221E" w:rsidP="002A221E">
            <w:pPr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1.</w:t>
            </w:r>
            <w:r w:rsidRPr="004E5321">
              <w:rPr>
                <w:rFonts w:ascii="Century" w:hAnsi="Century"/>
              </w:rPr>
              <w:t>課堂教學</w:t>
            </w:r>
            <w:r w:rsidRPr="004E5321">
              <w:rPr>
                <w:rFonts w:ascii="Century" w:hAnsi="Century"/>
              </w:rPr>
              <w:t xml:space="preserve"> 2.</w:t>
            </w:r>
            <w:r w:rsidRPr="004E5321">
              <w:rPr>
                <w:rFonts w:ascii="Century" w:hAnsi="Century"/>
              </w:rPr>
              <w:t>實習工場</w:t>
            </w:r>
            <w:r w:rsidRPr="004E5321">
              <w:rPr>
                <w:rFonts w:ascii="Century" w:hAnsi="Century"/>
              </w:rPr>
              <w:t xml:space="preserve"> 3.</w:t>
            </w:r>
            <w:r w:rsidRPr="004E5321">
              <w:rPr>
                <w:rFonts w:ascii="Century" w:hAnsi="Century"/>
              </w:rPr>
              <w:t>遠距教學</w:t>
            </w:r>
            <w:r w:rsidRPr="004E5321">
              <w:rPr>
                <w:rFonts w:ascii="Century" w:hAnsi="Century"/>
              </w:rPr>
              <w:t>(</w:t>
            </w:r>
            <w:r w:rsidRPr="004E5321">
              <w:rPr>
                <w:rFonts w:ascii="Century" w:hAnsi="Century"/>
              </w:rPr>
              <w:t>同步</w:t>
            </w:r>
            <w:r w:rsidRPr="004E5321">
              <w:rPr>
                <w:rFonts w:ascii="Century" w:hAnsi="Century"/>
              </w:rPr>
              <w:t>) 4.</w:t>
            </w:r>
            <w:r w:rsidRPr="004E5321">
              <w:rPr>
                <w:rFonts w:ascii="Century" w:hAnsi="Century"/>
              </w:rPr>
              <w:t>遠距教學</w:t>
            </w:r>
            <w:r w:rsidRPr="004E5321">
              <w:rPr>
                <w:rFonts w:ascii="Century" w:hAnsi="Century"/>
              </w:rPr>
              <w:t>(</w:t>
            </w:r>
            <w:r w:rsidRPr="004E5321">
              <w:rPr>
                <w:rFonts w:ascii="Century" w:hAnsi="Century"/>
              </w:rPr>
              <w:t>非同步</w:t>
            </w:r>
            <w:r w:rsidRPr="004E5321">
              <w:rPr>
                <w:rFonts w:ascii="Century" w:hAnsi="Century"/>
              </w:rPr>
              <w:t>)</w:t>
            </w:r>
          </w:p>
          <w:p w:rsidR="002A221E" w:rsidRPr="004E5321" w:rsidRDefault="002A221E" w:rsidP="002A221E">
            <w:pPr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5.</w:t>
            </w:r>
            <w:r w:rsidRPr="004E5321">
              <w:rPr>
                <w:rFonts w:ascii="Century" w:hAnsi="Century"/>
              </w:rPr>
              <w:t>課堂教學</w:t>
            </w:r>
            <w:r w:rsidRPr="004E5321">
              <w:rPr>
                <w:rFonts w:ascii="Century" w:hAnsi="Century"/>
              </w:rPr>
              <w:t>+</w:t>
            </w:r>
            <w:r w:rsidRPr="004E5321">
              <w:rPr>
                <w:rFonts w:ascii="Century" w:hAnsi="Century"/>
              </w:rPr>
              <w:t>小組討論</w:t>
            </w:r>
            <w:proofErr w:type="gramStart"/>
            <w:r w:rsidRPr="001F6A04">
              <w:rPr>
                <w:color w:val="FF0000"/>
                <w:vertAlign w:val="superscript"/>
              </w:rPr>
              <w:t>註</w:t>
            </w:r>
            <w:proofErr w:type="gramEnd"/>
            <w:r w:rsidR="001F6A04" w:rsidRPr="001F6A04">
              <w:rPr>
                <w:rFonts w:hint="eastAsia"/>
                <w:color w:val="FF0000"/>
                <w:vertAlign w:val="superscript"/>
              </w:rPr>
              <w:t>1</w:t>
            </w:r>
            <w:r w:rsidRPr="004E5321">
              <w:rPr>
                <w:rFonts w:ascii="Century" w:hAnsi="Century"/>
              </w:rPr>
              <w:t xml:space="preserve"> 6.</w:t>
            </w:r>
            <w:r w:rsidRPr="004E5321">
              <w:rPr>
                <w:rFonts w:ascii="Century" w:hAnsi="Century"/>
              </w:rPr>
              <w:t>課堂教學</w:t>
            </w:r>
            <w:r w:rsidRPr="004E5321">
              <w:rPr>
                <w:rFonts w:ascii="Century" w:hAnsi="Century"/>
              </w:rPr>
              <w:t>+</w:t>
            </w:r>
            <w:r w:rsidRPr="004E5321">
              <w:rPr>
                <w:rFonts w:ascii="Century" w:hAnsi="Century"/>
              </w:rPr>
              <w:t>遠距輔助教學</w:t>
            </w:r>
            <w:r w:rsidRPr="004E5321">
              <w:rPr>
                <w:rFonts w:ascii="Century" w:hAnsi="Century"/>
              </w:rPr>
              <w:t>(</w:t>
            </w:r>
            <w:r w:rsidRPr="004E5321">
              <w:rPr>
                <w:rFonts w:ascii="Century" w:hAnsi="Century"/>
              </w:rPr>
              <w:t>同步、非同步</w:t>
            </w:r>
            <w:r w:rsidRPr="004E5321">
              <w:rPr>
                <w:rFonts w:ascii="Century" w:hAnsi="Century"/>
              </w:rPr>
              <w:t>)</w:t>
            </w:r>
          </w:p>
          <w:p w:rsidR="007B573D" w:rsidRPr="007B573D" w:rsidRDefault="002A221E" w:rsidP="007B573D">
            <w:pPr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7.</w:t>
            </w:r>
            <w:r w:rsidRPr="004E5321">
              <w:rPr>
                <w:rFonts w:ascii="Century" w:hAnsi="Century"/>
              </w:rPr>
              <w:t>其他</w:t>
            </w:r>
            <w:r w:rsidRPr="004E5321">
              <w:rPr>
                <w:rFonts w:ascii="Century" w:hAnsi="Century"/>
              </w:rPr>
              <w:t>(</w:t>
            </w:r>
            <w:r w:rsidRPr="004E5321">
              <w:rPr>
                <w:rFonts w:ascii="Century" w:hAnsi="Century"/>
              </w:rPr>
              <w:t>如體育、教育實習或實驗課程</w:t>
            </w:r>
            <w:r w:rsidRPr="004E5321">
              <w:rPr>
                <w:rFonts w:ascii="Century" w:hAnsi="Century"/>
              </w:rPr>
              <w:t>…</w:t>
            </w:r>
            <w:r w:rsidRPr="004E5321">
              <w:rPr>
                <w:rFonts w:ascii="Century" w:hAnsi="Century"/>
              </w:rPr>
              <w:t>等</w:t>
            </w:r>
            <w:r w:rsidRPr="004E5321">
              <w:rPr>
                <w:rFonts w:ascii="Century" w:hAnsi="Century"/>
              </w:rPr>
              <w:t>)</w:t>
            </w:r>
          </w:p>
        </w:tc>
      </w:tr>
      <w:tr w:rsidR="002A221E" w:rsidRPr="004E5321" w:rsidTr="00ED5C35">
        <w:tc>
          <w:tcPr>
            <w:tcW w:w="5000" w:type="pct"/>
            <w:gridSpan w:val="6"/>
          </w:tcPr>
          <w:p w:rsidR="007B573D" w:rsidRPr="00F54654" w:rsidRDefault="007B573D" w:rsidP="002A221E">
            <w:pPr>
              <w:rPr>
                <w:rFonts w:ascii="Century" w:hAnsi="Century"/>
                <w:b/>
              </w:rPr>
            </w:pPr>
            <w:r>
              <w:rPr>
                <w:rFonts w:ascii="Century" w:hAnsi="Century" w:hint="eastAsia"/>
                <w:b/>
                <w:color w:val="FF0000"/>
              </w:rPr>
              <w:t>*</w:t>
            </w:r>
            <w:proofErr w:type="gramStart"/>
            <w:r w:rsidRPr="001F6A04">
              <w:rPr>
                <w:rFonts w:ascii="Century" w:hAnsi="Century" w:hint="eastAsia"/>
                <w:b/>
                <w:color w:val="FF0000"/>
              </w:rPr>
              <w:t>註</w:t>
            </w:r>
            <w:proofErr w:type="gramEnd"/>
            <w:r w:rsidR="001F6A04" w:rsidRPr="001F6A04">
              <w:rPr>
                <w:rFonts w:ascii="Century" w:hAnsi="Century" w:hint="eastAsia"/>
                <w:b/>
                <w:color w:val="FF0000"/>
              </w:rPr>
              <w:t>3</w:t>
            </w:r>
            <w:r w:rsidRPr="001F6A04">
              <w:rPr>
                <w:rFonts w:ascii="Century" w:hAnsi="Century" w:hint="eastAsia"/>
                <w:b/>
              </w:rPr>
              <w:t>教學內涵：</w:t>
            </w:r>
            <w:r w:rsidRPr="001F6A04">
              <w:rPr>
                <w:rFonts w:ascii="Century" w:hAnsi="Century"/>
                <w:szCs w:val="24"/>
              </w:rPr>
              <w:sym w:font="Wingdings 2" w:char="F0A3"/>
            </w:r>
            <w:r w:rsidRPr="001F6A04">
              <w:rPr>
                <w:rFonts w:ascii="Century" w:hAnsi="Century" w:hint="eastAsia"/>
                <w:szCs w:val="24"/>
              </w:rPr>
              <w:t>一般課堂教學</w:t>
            </w:r>
            <w:r w:rsidRPr="001F6A04">
              <w:rPr>
                <w:rFonts w:ascii="Century" w:hAnsi="Century" w:hint="eastAsia"/>
                <w:szCs w:val="24"/>
              </w:rPr>
              <w:t xml:space="preserve"> </w:t>
            </w:r>
            <w:r w:rsidRPr="001F6A04">
              <w:rPr>
                <w:rFonts w:ascii="Century" w:hAnsi="Century"/>
                <w:szCs w:val="24"/>
              </w:rPr>
              <w:sym w:font="Wingdings 2" w:char="F0A3"/>
            </w:r>
            <w:r w:rsidRPr="001F6A04">
              <w:rPr>
                <w:rFonts w:ascii="Century" w:hAnsi="Century" w:hint="eastAsia"/>
                <w:szCs w:val="24"/>
              </w:rPr>
              <w:t>案例</w:t>
            </w:r>
            <w:r w:rsidRPr="001F6A04">
              <w:rPr>
                <w:rFonts w:ascii="Century" w:hAnsi="Century" w:hint="eastAsia"/>
                <w:szCs w:val="24"/>
              </w:rPr>
              <w:t>/</w:t>
            </w:r>
            <w:r w:rsidRPr="001F6A04">
              <w:rPr>
                <w:rFonts w:ascii="Century" w:hAnsi="Century" w:hint="eastAsia"/>
                <w:szCs w:val="24"/>
              </w:rPr>
              <w:t>專題研究</w:t>
            </w:r>
            <w:r w:rsidRPr="001F6A04">
              <w:rPr>
                <w:rFonts w:ascii="Century" w:hAnsi="Century" w:hint="eastAsia"/>
                <w:szCs w:val="24"/>
              </w:rPr>
              <w:t xml:space="preserve"> </w:t>
            </w:r>
            <w:r w:rsidRPr="001F6A04">
              <w:rPr>
                <w:rFonts w:ascii="Century" w:hAnsi="Century"/>
                <w:szCs w:val="24"/>
              </w:rPr>
              <w:sym w:font="Wingdings 2" w:char="F0A3"/>
            </w:r>
            <w:r w:rsidRPr="001F6A04">
              <w:rPr>
                <w:rFonts w:ascii="Century" w:hAnsi="Century" w:hint="eastAsia"/>
                <w:szCs w:val="24"/>
              </w:rPr>
              <w:t>實務操作</w:t>
            </w:r>
            <w:r w:rsidRPr="001F6A04">
              <w:rPr>
                <w:rFonts w:ascii="Century" w:hAnsi="Century" w:hint="eastAsia"/>
                <w:szCs w:val="24"/>
              </w:rPr>
              <w:t>/</w:t>
            </w:r>
            <w:r w:rsidRPr="001F6A04">
              <w:rPr>
                <w:rFonts w:ascii="Century" w:hAnsi="Century" w:hint="eastAsia"/>
                <w:szCs w:val="24"/>
              </w:rPr>
              <w:t>演練</w:t>
            </w:r>
            <w:r w:rsidRPr="001F6A04">
              <w:rPr>
                <w:rFonts w:ascii="Century" w:hAnsi="Century" w:hint="eastAsia"/>
                <w:szCs w:val="24"/>
              </w:rPr>
              <w:t xml:space="preserve"> </w:t>
            </w:r>
            <w:r w:rsidRPr="001F6A04">
              <w:rPr>
                <w:rFonts w:ascii="Century" w:hAnsi="Century"/>
                <w:szCs w:val="24"/>
              </w:rPr>
              <w:sym w:font="Wingdings 2" w:char="F0A3"/>
            </w:r>
            <w:r w:rsidRPr="001F6A04">
              <w:rPr>
                <w:rFonts w:ascii="Century" w:hAnsi="Century" w:hint="eastAsia"/>
                <w:szCs w:val="24"/>
              </w:rPr>
              <w:t>校內外實習</w:t>
            </w:r>
          </w:p>
          <w:p w:rsidR="00422A60" w:rsidRPr="00CD7EBE" w:rsidRDefault="00CD7EBE" w:rsidP="00CD7EBE">
            <w:pPr>
              <w:spacing w:beforeLines="50" w:before="180"/>
              <w:jc w:val="both"/>
              <w:rPr>
                <w:rFonts w:asciiTheme="minorEastAsia" w:hAnsiTheme="minorEastAsia"/>
                <w:b/>
                <w:color w:val="FF0000"/>
              </w:rPr>
            </w:pPr>
            <w:r w:rsidRPr="00CD7EBE">
              <w:rPr>
                <w:rFonts w:asciiTheme="minorEastAsia" w:hAnsiTheme="minorEastAsia"/>
                <w:b/>
                <w:bCs/>
              </w:rPr>
              <w:t>本課程學習融入下列議題或具有下列內容</w:t>
            </w:r>
            <w:r w:rsidRPr="00CD7EBE">
              <w:rPr>
                <w:rFonts w:asciiTheme="minorEastAsia" w:hAnsiTheme="minorEastAsia"/>
                <w:b/>
                <w:color w:val="FF0000"/>
              </w:rPr>
              <w:t>&lt;可複選&gt;</w:t>
            </w:r>
            <w:r w:rsidR="002A221E" w:rsidRPr="00CD7EBE">
              <w:rPr>
                <w:rFonts w:asciiTheme="minorEastAsia" w:hAnsiTheme="minorEastAsia"/>
                <w:b/>
              </w:rPr>
              <w:t>：</w:t>
            </w:r>
          </w:p>
          <w:p w:rsidR="00157619" w:rsidRDefault="00422A60" w:rsidP="00422A60">
            <w:pPr>
              <w:jc w:val="both"/>
              <w:rPr>
                <w:rFonts w:ascii="Wingdings 2" w:eastAsia="Wingdings 2" w:hAnsi="Wingdings 2" w:cs="Wingdings 2"/>
                <w:szCs w:val="24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C437CF">
              <w:rPr>
                <w:rFonts w:asciiTheme="minorEastAsia" w:hAnsiTheme="minorEastAsia" w:cs="Wingdings 2" w:hint="eastAsia"/>
                <w:szCs w:val="24"/>
              </w:rPr>
              <w:t>1.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性別平等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</w:t>
            </w:r>
          </w:p>
          <w:p w:rsidR="00157619" w:rsidRDefault="00422A60" w:rsidP="00422A60">
            <w:pPr>
              <w:jc w:val="both"/>
              <w:rPr>
                <w:rFonts w:ascii="Wingdings 2" w:eastAsia="Wingdings 2" w:hAnsi="Wingdings 2" w:cs="Wingdings 2"/>
                <w:szCs w:val="24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157619">
              <w:rPr>
                <w:rFonts w:asciiTheme="minorEastAsia" w:hAnsiTheme="minorEastAsia" w:cs="Wingdings 2" w:hint="eastAsia"/>
                <w:szCs w:val="24"/>
              </w:rPr>
              <w:t>2.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品德教育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</w:t>
            </w:r>
          </w:p>
          <w:p w:rsidR="00157619" w:rsidRDefault="00422A60" w:rsidP="00422A60">
            <w:pPr>
              <w:jc w:val="both"/>
              <w:rPr>
                <w:rFonts w:ascii="Wingdings 2" w:eastAsia="Wingdings 2" w:hAnsi="Wingdings 2" w:cs="Wingdings 2"/>
                <w:szCs w:val="24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157619">
              <w:rPr>
                <w:rFonts w:asciiTheme="minorEastAsia" w:hAnsiTheme="minorEastAsia" w:cs="Wingdings 2" w:hint="eastAsia"/>
                <w:szCs w:val="24"/>
              </w:rPr>
              <w:t>3.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服務學習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</w:t>
            </w:r>
          </w:p>
          <w:p w:rsidR="00C04D74" w:rsidRDefault="00422A60" w:rsidP="00422A60">
            <w:pPr>
              <w:jc w:val="both"/>
              <w:rPr>
                <w:rFonts w:ascii="Wingdings 2" w:eastAsia="Wingdings 2" w:hAnsi="Wingdings 2" w:cs="Wingdings 2"/>
                <w:szCs w:val="24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157619">
              <w:rPr>
                <w:rFonts w:asciiTheme="minorEastAsia" w:hAnsiTheme="minorEastAsia" w:cs="Wingdings 2" w:hint="eastAsia"/>
                <w:szCs w:val="24"/>
              </w:rPr>
              <w:t>4.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智慧財產權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</w:t>
            </w:r>
          </w:p>
          <w:p w:rsidR="00C04D74" w:rsidRDefault="00422A60" w:rsidP="00422A60">
            <w:pPr>
              <w:jc w:val="both"/>
              <w:rPr>
                <w:rFonts w:ascii="Century" w:hAnsi="Century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5</w:t>
            </w:r>
            <w:r w:rsidR="00C437CF">
              <w:rPr>
                <w:rFonts w:asciiTheme="minorEastAsia" w:hAnsiTheme="minorEastAsia" w:cs="Wingdings 2" w:hint="eastAsia"/>
                <w:szCs w:val="24"/>
              </w:rPr>
              <w:t>.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生命教育</w:t>
            </w:r>
            <w:r>
              <w:rPr>
                <w:rFonts w:ascii="Century" w:hAnsi="Century" w:hint="eastAsia"/>
              </w:rPr>
              <w:t>(</w:t>
            </w:r>
            <w:r w:rsidRPr="006E6761">
              <w:rPr>
                <w:rFonts w:ascii="Century" w:hAnsi="Century"/>
              </w:rPr>
              <w:t> 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1</w:t>
            </w:r>
            <w:r w:rsidRPr="00757FB9">
              <w:rPr>
                <w:rFonts w:ascii="Century" w:hAnsi="Century" w:hint="eastAsia"/>
              </w:rPr>
              <w:t>.</w:t>
            </w:r>
            <w:r w:rsidRPr="006E6761">
              <w:rPr>
                <w:rFonts w:ascii="Century" w:hAnsi="Century"/>
              </w:rPr>
              <w:t>自我傷害、自殺防治</w:t>
            </w:r>
            <w:r>
              <w:rPr>
                <w:rFonts w:ascii="Century" w:hAnsi="Century" w:hint="eastAsia"/>
              </w:rPr>
              <w:t>、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2</w:t>
            </w:r>
            <w:r w:rsidRPr="00757FB9">
              <w:rPr>
                <w:rFonts w:ascii="Century" w:hAnsi="Century" w:hint="eastAsia"/>
              </w:rPr>
              <w:t>.</w:t>
            </w:r>
            <w:r w:rsidRPr="00757FB9">
              <w:rPr>
                <w:rFonts w:ascii="Century" w:hAnsi="Century"/>
              </w:rPr>
              <w:t>藥物教育</w:t>
            </w:r>
            <w:r w:rsidRPr="00757FB9">
              <w:rPr>
                <w:rFonts w:ascii="Century" w:hAnsi="Century" w:hint="eastAsia"/>
              </w:rPr>
              <w:t>)</w:t>
            </w:r>
            <w:r>
              <w:rPr>
                <w:rFonts w:ascii="Century" w:hAnsi="Century" w:hint="eastAsia"/>
              </w:rPr>
              <w:t xml:space="preserve"> </w:t>
            </w:r>
          </w:p>
          <w:p w:rsidR="00C04D74" w:rsidRDefault="00422A60" w:rsidP="00422A60">
            <w:pPr>
              <w:jc w:val="both"/>
              <w:rPr>
                <w:rFonts w:asciiTheme="minorEastAsia" w:hAnsiTheme="minorEastAsia" w:cs="Wingdings 2"/>
                <w:szCs w:val="24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8.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人權教育</w:t>
            </w:r>
            <w:r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  <w:r w:rsidR="00C04D74"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</w:p>
          <w:p w:rsidR="00C04D74" w:rsidRDefault="00422A60" w:rsidP="00422A60">
            <w:pPr>
              <w:jc w:val="both"/>
              <w:rPr>
                <w:rFonts w:ascii="Century" w:hAnsi="Century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9.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環境教育</w:t>
            </w:r>
            <w:r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  <w:r w:rsidRPr="00757FB9">
              <w:rPr>
                <w:rFonts w:ascii="Century" w:hAnsi="Century" w:hint="eastAsia"/>
              </w:rPr>
              <w:t>(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Pr="00757FB9">
              <w:rPr>
                <w:rFonts w:ascii="Century" w:hAnsi="Century" w:hint="eastAsia"/>
              </w:rPr>
              <w:t>1.</w:t>
            </w:r>
            <w:r w:rsidRPr="00757FB9">
              <w:rPr>
                <w:rFonts w:ascii="Century" w:hAnsi="Century"/>
              </w:rPr>
              <w:t>食安教育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Century" w:hAnsi="Century" w:hint="eastAsia"/>
              </w:rPr>
              <w:t>)</w:t>
            </w:r>
            <w:r>
              <w:rPr>
                <w:rFonts w:ascii="Century" w:hAnsi="Century" w:hint="eastAsia"/>
              </w:rPr>
              <w:t xml:space="preserve"> </w:t>
            </w:r>
            <w:r w:rsidR="00C04D74">
              <w:rPr>
                <w:rFonts w:ascii="Century" w:hAnsi="Century" w:hint="eastAsia"/>
              </w:rPr>
              <w:t xml:space="preserve"> </w:t>
            </w:r>
          </w:p>
          <w:p w:rsidR="00422A60" w:rsidRPr="00CD7EBE" w:rsidRDefault="00422A60" w:rsidP="00422A60">
            <w:pPr>
              <w:jc w:val="both"/>
              <w:rPr>
                <w:rFonts w:ascii="Wingdings 2" w:eastAsia="Wingdings 2" w:hAnsi="Wingdings 2" w:cs="Wingdings 2"/>
                <w:szCs w:val="24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11.</w:t>
            </w:r>
            <w:r w:rsidRPr="00757FB9">
              <w:rPr>
                <w:rFonts w:ascii="Wingdings 2" w:eastAsia="Wingdings 2" w:hAnsi="Wingdings 2" w:cs="Wingdings 2" w:hint="eastAsia"/>
                <w:szCs w:val="24"/>
              </w:rPr>
              <w:t>海洋教育</w:t>
            </w:r>
            <w:r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12.</w:t>
            </w:r>
            <w:r w:rsidRPr="00757FB9">
              <w:rPr>
                <w:rFonts w:ascii="Wingdings 2" w:eastAsia="Wingdings 2" w:hAnsi="Wingdings 2" w:cs="Wingdings 2" w:hint="eastAsia"/>
                <w:szCs w:val="24"/>
              </w:rPr>
              <w:t>科技教育</w:t>
            </w:r>
            <w:r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</w:p>
          <w:p w:rsidR="00C04D74" w:rsidRDefault="00422A60" w:rsidP="00422A60">
            <w:pPr>
              <w:jc w:val="both"/>
              <w:rPr>
                <w:rFonts w:ascii="Century" w:hAnsi="Century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13.</w:t>
            </w:r>
            <w:r w:rsidRPr="00757FB9">
              <w:rPr>
                <w:rFonts w:ascii="Wingdings 2" w:eastAsia="Wingdings 2" w:hAnsi="Wingdings 2" w:cs="Wingdings 2" w:hint="eastAsia"/>
                <w:szCs w:val="24"/>
              </w:rPr>
              <w:t>資訊教育</w:t>
            </w:r>
            <w:r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  <w:r w:rsidRPr="00757FB9">
              <w:rPr>
                <w:rFonts w:ascii="Century" w:hAnsi="Century" w:hint="eastAsia"/>
              </w:rPr>
              <w:t>(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Pr="00757FB9">
              <w:rPr>
                <w:rFonts w:ascii="Century" w:hAnsi="Century" w:hint="eastAsia"/>
              </w:rPr>
              <w:t>1.</w:t>
            </w:r>
            <w:r w:rsidRPr="00757FB9">
              <w:rPr>
                <w:rFonts w:ascii="Century" w:hAnsi="Century" w:hint="eastAsia"/>
              </w:rPr>
              <w:t>資訊素養與倫理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Pr="00757FB9">
              <w:rPr>
                <w:rFonts w:ascii="Century" w:hAnsi="Century" w:hint="eastAsia"/>
              </w:rPr>
              <w:t>2.</w:t>
            </w:r>
            <w:r w:rsidRPr="00757FB9">
              <w:rPr>
                <w:rFonts w:ascii="Century" w:hAnsi="Century" w:hint="eastAsia"/>
              </w:rPr>
              <w:t>數位教學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Pr="00757FB9">
              <w:rPr>
                <w:rFonts w:ascii="Century" w:hAnsi="Century" w:hint="eastAsia"/>
              </w:rPr>
              <w:t>3.</w:t>
            </w:r>
            <w:r w:rsidRPr="00757FB9">
              <w:rPr>
                <w:rFonts w:ascii="Century" w:hAnsi="Century" w:hint="eastAsia"/>
              </w:rPr>
              <w:t>數位學習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Century" w:hAnsi="Century" w:hint="eastAsia"/>
              </w:rPr>
              <w:t>)</w:t>
            </w:r>
            <w:r>
              <w:rPr>
                <w:rFonts w:ascii="Century" w:hAnsi="Century" w:hint="eastAsia"/>
              </w:rPr>
              <w:t xml:space="preserve"> </w:t>
            </w:r>
            <w:r w:rsidR="00CD7EBE">
              <w:rPr>
                <w:rFonts w:ascii="Century" w:hAnsi="Century" w:hint="eastAsia"/>
              </w:rPr>
              <w:t xml:space="preserve"> </w:t>
            </w:r>
          </w:p>
          <w:p w:rsidR="00422A60" w:rsidRPr="00CD7EBE" w:rsidRDefault="00422A60" w:rsidP="00422A60">
            <w:pPr>
              <w:jc w:val="both"/>
              <w:rPr>
                <w:rFonts w:ascii="Century" w:hAnsi="Century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17.</w:t>
            </w:r>
            <w:r w:rsidRPr="00757FB9">
              <w:rPr>
                <w:rFonts w:ascii="Wingdings 2" w:eastAsia="Wingdings 2" w:hAnsi="Wingdings 2" w:cs="Wingdings 2" w:hint="eastAsia"/>
                <w:szCs w:val="24"/>
              </w:rPr>
              <w:t>能源教育</w:t>
            </w:r>
            <w:r w:rsidR="00CD7EBE"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18.</w:t>
            </w:r>
            <w:r w:rsidRPr="00757FB9">
              <w:rPr>
                <w:rFonts w:ascii="Wingdings 2" w:eastAsia="Wingdings 2" w:hAnsi="Wingdings 2" w:cs="Wingdings 2" w:hint="eastAsia"/>
                <w:szCs w:val="24"/>
              </w:rPr>
              <w:t>法治教育</w:t>
            </w:r>
          </w:p>
          <w:p w:rsidR="00C04D74" w:rsidRDefault="00422A60" w:rsidP="00422A60">
            <w:pPr>
              <w:jc w:val="both"/>
              <w:rPr>
                <w:rFonts w:ascii="Century" w:hAnsi="Century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19.</w:t>
            </w:r>
            <w:r w:rsidRPr="00757FB9">
              <w:rPr>
                <w:rFonts w:ascii="Century" w:hAnsi="Century" w:hint="eastAsia"/>
              </w:rPr>
              <w:t>安全教育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Century" w:hAnsi="Century" w:hint="eastAsia"/>
              </w:rPr>
              <w:t>(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Pr="00757FB9">
              <w:rPr>
                <w:rFonts w:ascii="Century" w:hAnsi="Century" w:hint="eastAsia"/>
              </w:rPr>
              <w:t>1.</w:t>
            </w:r>
            <w:r w:rsidRPr="00757FB9">
              <w:rPr>
                <w:rFonts w:ascii="Century" w:hAnsi="Century" w:hint="eastAsia"/>
              </w:rPr>
              <w:t>交通安全</w:t>
            </w:r>
            <w:r w:rsidRPr="00757FB9">
              <w:rPr>
                <w:rFonts w:ascii="Century" w:hAnsi="Century" w:hint="eastAsia"/>
              </w:rPr>
              <w:t>)</w:t>
            </w:r>
            <w:r>
              <w:rPr>
                <w:rFonts w:ascii="Century" w:hAnsi="Century" w:hint="eastAsia"/>
              </w:rPr>
              <w:t xml:space="preserve"> </w:t>
            </w:r>
            <w:r w:rsidR="00CD7EBE">
              <w:rPr>
                <w:rFonts w:ascii="Century" w:hAnsi="Century" w:hint="eastAsia"/>
              </w:rPr>
              <w:t xml:space="preserve"> </w:t>
            </w:r>
          </w:p>
          <w:p w:rsidR="00422A60" w:rsidRDefault="00422A60" w:rsidP="00422A60">
            <w:pPr>
              <w:jc w:val="both"/>
              <w:rPr>
                <w:rFonts w:ascii="Century" w:hAnsi="Century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21.</w:t>
            </w:r>
            <w:r w:rsidRPr="00757FB9">
              <w:rPr>
                <w:rFonts w:ascii="Century" w:hAnsi="Century" w:hint="eastAsia"/>
              </w:rPr>
              <w:t>防災教育</w:t>
            </w:r>
            <w:r w:rsidR="00CD7EBE">
              <w:rPr>
                <w:rFonts w:ascii="Century" w:hAnsi="Century" w:hint="eastAsia"/>
              </w:rPr>
              <w:t xml:space="preserve">  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22.</w:t>
            </w:r>
            <w:r w:rsidRPr="00757FB9">
              <w:rPr>
                <w:rFonts w:ascii="Century" w:hAnsi="Century" w:hint="eastAsia"/>
              </w:rPr>
              <w:t>家庭教育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Century" w:hAnsi="Century" w:hint="eastAsia"/>
              </w:rPr>
              <w:t>(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Pr="00757FB9">
              <w:rPr>
                <w:rFonts w:ascii="Century" w:hAnsi="Century" w:hint="eastAsia"/>
              </w:rPr>
              <w:t>1.</w:t>
            </w:r>
            <w:r w:rsidRPr="00757FB9">
              <w:rPr>
                <w:rFonts w:ascii="Century" w:hAnsi="Century" w:hint="eastAsia"/>
              </w:rPr>
              <w:t>家庭暴力防治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Pr="00757FB9">
              <w:rPr>
                <w:rFonts w:ascii="Century" w:hAnsi="Century" w:hint="eastAsia"/>
              </w:rPr>
              <w:t>2.</w:t>
            </w:r>
            <w:r w:rsidRPr="00757FB9">
              <w:rPr>
                <w:rFonts w:ascii="Century" w:hAnsi="Century" w:hint="eastAsia"/>
              </w:rPr>
              <w:t>家政教育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Century" w:hAnsi="Century" w:hint="eastAsia"/>
              </w:rPr>
              <w:t>)</w:t>
            </w:r>
            <w:r>
              <w:rPr>
                <w:rFonts w:ascii="Century" w:hAnsi="Century" w:hint="eastAsia"/>
              </w:rPr>
              <w:t xml:space="preserve"> </w:t>
            </w:r>
          </w:p>
          <w:p w:rsidR="00C04D74" w:rsidRDefault="00422A60" w:rsidP="00422A60">
            <w:pPr>
              <w:jc w:val="both"/>
              <w:rPr>
                <w:rFonts w:ascii="Century" w:hAnsi="Century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25.</w:t>
            </w:r>
            <w:r w:rsidRPr="00757FB9">
              <w:rPr>
                <w:rFonts w:ascii="Wingdings 2" w:eastAsia="Wingdings 2" w:hAnsi="Wingdings 2" w:cs="Wingdings 2" w:hint="eastAsia"/>
                <w:szCs w:val="24"/>
              </w:rPr>
              <w:t>生涯規劃教育及職業教育與</w:t>
            </w:r>
            <w:r>
              <w:rPr>
                <w:rFonts w:ascii="Wingdings 2" w:eastAsia="Wingdings 2" w:hAnsi="Wingdings 2" w:cs="Wingdings 2"/>
                <w:szCs w:val="24"/>
              </w:rPr>
              <w:t></w:t>
            </w:r>
            <w:r w:rsidRPr="00757FB9">
              <w:rPr>
                <w:rFonts w:ascii="Wingdings 2" w:eastAsia="Wingdings 2" w:hAnsi="Wingdings 2" w:cs="Wingdings 2" w:hint="eastAsia"/>
                <w:szCs w:val="24"/>
              </w:rPr>
              <w:t>訓練</w:t>
            </w:r>
            <w:r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  <w:r w:rsidRPr="00757FB9">
              <w:rPr>
                <w:rFonts w:ascii="Century" w:hAnsi="Century" w:hint="eastAsia"/>
              </w:rPr>
              <w:t>(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Pr="00757FB9">
              <w:rPr>
                <w:rFonts w:ascii="Century" w:hAnsi="Century" w:hint="eastAsia"/>
              </w:rPr>
              <w:t>1.</w:t>
            </w:r>
            <w:r w:rsidRPr="00757FB9">
              <w:rPr>
                <w:rFonts w:ascii="Century" w:hAnsi="Century" w:hint="eastAsia"/>
              </w:rPr>
              <w:t>勞動教育</w:t>
            </w:r>
            <w:r w:rsidRPr="00757FB9">
              <w:rPr>
                <w:rFonts w:ascii="Century" w:hAnsi="Century" w:hint="eastAsia"/>
              </w:rPr>
              <w:t>-</w:t>
            </w:r>
            <w:proofErr w:type="gramStart"/>
            <w:r w:rsidRPr="00757FB9">
              <w:rPr>
                <w:rFonts w:ascii="Century" w:hAnsi="Century" w:hint="eastAsia"/>
              </w:rPr>
              <w:t>勞權知</w:t>
            </w:r>
            <w:proofErr w:type="gramEnd"/>
            <w:r w:rsidRPr="00757FB9">
              <w:rPr>
                <w:rFonts w:ascii="Century" w:hAnsi="Century" w:hint="eastAsia"/>
              </w:rPr>
              <w:t>能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Century" w:hAnsi="Century" w:hint="eastAsia"/>
              </w:rPr>
              <w:t>)</w:t>
            </w:r>
            <w:r>
              <w:rPr>
                <w:rFonts w:ascii="Century" w:hAnsi="Century" w:hint="eastAsia"/>
              </w:rPr>
              <w:t xml:space="preserve"> </w:t>
            </w:r>
            <w:r w:rsidR="00C04D74">
              <w:rPr>
                <w:rFonts w:ascii="Century" w:hAnsi="Century" w:hint="eastAsia"/>
              </w:rPr>
              <w:t xml:space="preserve"> </w:t>
            </w:r>
          </w:p>
          <w:p w:rsidR="00422A60" w:rsidRDefault="00422A60" w:rsidP="00422A60">
            <w:pPr>
              <w:jc w:val="both"/>
              <w:rPr>
                <w:rFonts w:ascii="Century" w:hAnsi="Century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27.</w:t>
            </w:r>
            <w:r w:rsidRPr="00757FB9">
              <w:rPr>
                <w:rFonts w:ascii="Century" w:hAnsi="Century" w:hint="eastAsia"/>
              </w:rPr>
              <w:t>多元文化教育</w:t>
            </w:r>
            <w:r w:rsidRPr="00757FB9">
              <w:rPr>
                <w:rFonts w:ascii="Century" w:hAnsi="Century" w:hint="eastAsia"/>
              </w:rPr>
              <w:t>(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Pr="00757FB9">
              <w:rPr>
                <w:rFonts w:ascii="Century" w:hAnsi="Century" w:hint="eastAsia"/>
              </w:rPr>
              <w:t>1.</w:t>
            </w:r>
            <w:r w:rsidRPr="00757FB9">
              <w:rPr>
                <w:rFonts w:ascii="Century" w:hAnsi="Century" w:hint="eastAsia"/>
              </w:rPr>
              <w:t>新移民教育</w:t>
            </w:r>
            <w:r w:rsidRPr="00757FB9">
              <w:rPr>
                <w:rFonts w:ascii="Century" w:hAnsi="Century" w:hint="eastAsia"/>
              </w:rPr>
              <w:t>)</w:t>
            </w:r>
            <w:r>
              <w:rPr>
                <w:rFonts w:ascii="Century" w:hAnsi="Century" w:hint="eastAsia"/>
              </w:rPr>
              <w:t xml:space="preserve"> </w:t>
            </w:r>
          </w:p>
          <w:p w:rsidR="00422A60" w:rsidRDefault="00422A60" w:rsidP="00422A60">
            <w:pPr>
              <w:jc w:val="both"/>
              <w:rPr>
                <w:rFonts w:ascii="Century" w:hAnsi="Century"/>
              </w:rPr>
            </w:pPr>
            <w:r w:rsidRPr="002D78BC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29.</w:t>
            </w:r>
            <w:r w:rsidRPr="00757FB9">
              <w:rPr>
                <w:rFonts w:ascii="Century" w:hAnsi="Century" w:hint="eastAsia"/>
              </w:rPr>
              <w:t>閱讀素養</w:t>
            </w:r>
          </w:p>
          <w:p w:rsidR="00422A60" w:rsidRDefault="00422A60" w:rsidP="00422A60">
            <w:pPr>
              <w:jc w:val="both"/>
              <w:rPr>
                <w:rFonts w:ascii="Century" w:hAnsi="Century"/>
              </w:rPr>
            </w:pPr>
            <w:r w:rsidRPr="002D78BC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30.</w:t>
            </w:r>
            <w:r w:rsidRPr="00757FB9">
              <w:rPr>
                <w:rFonts w:ascii="Century" w:hAnsi="Century" w:hint="eastAsia"/>
              </w:rPr>
              <w:t>戶外教育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Century" w:hAnsi="Century" w:hint="eastAsia"/>
              </w:rPr>
              <w:t>(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Pr="00757FB9">
              <w:rPr>
                <w:rFonts w:ascii="Century" w:hAnsi="Century" w:hint="eastAsia"/>
              </w:rPr>
              <w:t>1.</w:t>
            </w:r>
            <w:r w:rsidRPr="00757FB9">
              <w:rPr>
                <w:rFonts w:ascii="Century" w:hAnsi="Century" w:hint="eastAsia"/>
              </w:rPr>
              <w:t>觀光休閒教育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Pr="00757FB9">
              <w:rPr>
                <w:rFonts w:ascii="Century" w:hAnsi="Century" w:hint="eastAsia"/>
              </w:rPr>
              <w:t>2.</w:t>
            </w:r>
            <w:r w:rsidRPr="00757FB9">
              <w:rPr>
                <w:rFonts w:ascii="Century" w:hAnsi="Century" w:hint="eastAsia"/>
              </w:rPr>
              <w:t>山野教育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Pr="00757FB9">
              <w:rPr>
                <w:rFonts w:ascii="Century" w:hAnsi="Century" w:hint="eastAsia"/>
              </w:rPr>
              <w:t>3.</w:t>
            </w:r>
            <w:r w:rsidRPr="00757FB9">
              <w:rPr>
                <w:rFonts w:ascii="Century" w:hAnsi="Century" w:hint="eastAsia"/>
              </w:rPr>
              <w:t>風險管理知識與技能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Century" w:hAnsi="Century" w:hint="eastAsia"/>
              </w:rPr>
              <w:t>)</w:t>
            </w:r>
            <w:r>
              <w:rPr>
                <w:rFonts w:ascii="Century" w:hAnsi="Century" w:hint="eastAsia"/>
              </w:rPr>
              <w:t xml:space="preserve"> </w:t>
            </w:r>
          </w:p>
          <w:p w:rsidR="00157619" w:rsidRDefault="00422A60" w:rsidP="00422A60">
            <w:pPr>
              <w:jc w:val="both"/>
              <w:rPr>
                <w:rFonts w:ascii="Century" w:hAnsi="Century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lastRenderedPageBreak/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34.</w:t>
            </w:r>
            <w:r w:rsidRPr="00757FB9">
              <w:rPr>
                <w:rFonts w:ascii="Century" w:hAnsi="Century" w:hint="eastAsia"/>
              </w:rPr>
              <w:t>國際教育</w:t>
            </w:r>
            <w:r>
              <w:rPr>
                <w:rFonts w:ascii="Century" w:hAnsi="Century" w:hint="eastAsia"/>
              </w:rPr>
              <w:t xml:space="preserve"> </w:t>
            </w:r>
          </w:p>
          <w:p w:rsidR="00157619" w:rsidRDefault="00422A60" w:rsidP="00422A60">
            <w:pPr>
              <w:jc w:val="both"/>
              <w:rPr>
                <w:rFonts w:ascii="Century" w:hAnsi="Century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35.</w:t>
            </w:r>
            <w:r w:rsidRPr="00757FB9">
              <w:rPr>
                <w:rFonts w:ascii="Century" w:hAnsi="Century" w:hint="eastAsia"/>
              </w:rPr>
              <w:t>原住民族教育</w:t>
            </w:r>
            <w:r>
              <w:rPr>
                <w:rFonts w:ascii="Century" w:hAnsi="Century" w:hint="eastAsia"/>
              </w:rPr>
              <w:t xml:space="preserve"> </w:t>
            </w:r>
          </w:p>
          <w:p w:rsidR="00157619" w:rsidRDefault="00422A60" w:rsidP="00422A60">
            <w:pPr>
              <w:jc w:val="both"/>
              <w:rPr>
                <w:rFonts w:ascii="Century" w:hAnsi="Century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36.</w:t>
            </w:r>
            <w:r w:rsidRPr="00757FB9">
              <w:rPr>
                <w:rFonts w:ascii="Century" w:hAnsi="Century" w:hint="eastAsia"/>
              </w:rPr>
              <w:t>藝術與美感教育</w:t>
            </w:r>
            <w:r>
              <w:rPr>
                <w:rFonts w:ascii="Century" w:hAnsi="Century" w:hint="eastAsia"/>
              </w:rPr>
              <w:t xml:space="preserve"> </w:t>
            </w:r>
          </w:p>
          <w:p w:rsidR="00157619" w:rsidRDefault="00422A60" w:rsidP="00422A60">
            <w:pPr>
              <w:jc w:val="both"/>
              <w:rPr>
                <w:rFonts w:ascii="Century" w:hAnsi="Century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37.</w:t>
            </w:r>
            <w:r w:rsidRPr="00757FB9">
              <w:rPr>
                <w:rFonts w:ascii="Century" w:hAnsi="Century" w:hint="eastAsia"/>
              </w:rPr>
              <w:t>勞動教育</w:t>
            </w:r>
            <w:r>
              <w:rPr>
                <w:rFonts w:ascii="Century" w:hAnsi="Century" w:hint="eastAsia"/>
              </w:rPr>
              <w:t xml:space="preserve"> </w:t>
            </w:r>
          </w:p>
          <w:p w:rsidR="00157619" w:rsidRDefault="00422A60" w:rsidP="00422A60">
            <w:pPr>
              <w:jc w:val="both"/>
              <w:rPr>
                <w:rFonts w:ascii="Century" w:hAnsi="Century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38.</w:t>
            </w:r>
            <w:r w:rsidRPr="00757FB9">
              <w:rPr>
                <w:rFonts w:ascii="Century" w:hAnsi="Century" w:hint="eastAsia"/>
              </w:rPr>
              <w:t>家政教育</w:t>
            </w:r>
            <w:r>
              <w:rPr>
                <w:rFonts w:ascii="Century" w:hAnsi="Century" w:hint="eastAsia"/>
              </w:rPr>
              <w:t xml:space="preserve"> </w:t>
            </w:r>
          </w:p>
          <w:p w:rsidR="00157619" w:rsidRDefault="00422A60" w:rsidP="00422A60">
            <w:pPr>
              <w:jc w:val="both"/>
              <w:rPr>
                <w:rFonts w:ascii="Century" w:hAnsi="Century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39.</w:t>
            </w:r>
            <w:r w:rsidRPr="00757FB9">
              <w:rPr>
                <w:rFonts w:ascii="Century" w:hAnsi="Century" w:hint="eastAsia"/>
              </w:rPr>
              <w:t>新移民教育</w:t>
            </w:r>
            <w:r>
              <w:rPr>
                <w:rFonts w:ascii="Century" w:hAnsi="Century" w:hint="eastAsia"/>
              </w:rPr>
              <w:t xml:space="preserve"> </w:t>
            </w:r>
          </w:p>
          <w:p w:rsidR="00422A60" w:rsidRDefault="00422A60" w:rsidP="00422A60">
            <w:pPr>
              <w:jc w:val="both"/>
              <w:rPr>
                <w:rFonts w:ascii="Century" w:hAnsi="Century"/>
              </w:rPr>
            </w:pPr>
            <w:r w:rsidRPr="002D78BC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40.</w:t>
            </w:r>
            <w:r w:rsidRPr="00757FB9">
              <w:rPr>
                <w:rFonts w:ascii="Century" w:hAnsi="Century" w:hint="eastAsia"/>
              </w:rPr>
              <w:t>本土教育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Century" w:hAnsi="Century" w:hint="eastAsia"/>
              </w:rPr>
              <w:t>(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Pr="00757FB9">
              <w:rPr>
                <w:rFonts w:ascii="Century" w:hAnsi="Century" w:hint="eastAsia"/>
              </w:rPr>
              <w:t>1.</w:t>
            </w:r>
            <w:r w:rsidRPr="00757FB9">
              <w:rPr>
                <w:rFonts w:ascii="Century" w:hAnsi="Century" w:hint="eastAsia"/>
              </w:rPr>
              <w:t>原住民族及文化教育相關課程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Pr="00757FB9">
              <w:rPr>
                <w:rFonts w:ascii="Century" w:hAnsi="Century" w:hint="eastAsia"/>
              </w:rPr>
              <w:t>2.</w:t>
            </w:r>
            <w:r w:rsidRPr="00757FB9">
              <w:rPr>
                <w:rFonts w:ascii="Century" w:hAnsi="Century" w:hint="eastAsia"/>
              </w:rPr>
              <w:t>閩南語文相關課程</w:t>
            </w:r>
            <w:r>
              <w:rPr>
                <w:rFonts w:ascii="Century" w:hAnsi="Century" w:hint="eastAsia"/>
              </w:rPr>
              <w:t xml:space="preserve"> </w:t>
            </w:r>
            <w:r w:rsidRPr="002D78BC">
              <w:rPr>
                <w:rFonts w:ascii="Wingdings 2" w:eastAsia="Wingdings 2" w:hAnsi="Wingdings 2" w:cs="Wingdings 2"/>
                <w:szCs w:val="24"/>
              </w:rPr>
              <w:t></w:t>
            </w:r>
            <w:r w:rsidRPr="00757FB9">
              <w:rPr>
                <w:rFonts w:ascii="Century" w:hAnsi="Century" w:hint="eastAsia"/>
              </w:rPr>
              <w:t>3.</w:t>
            </w:r>
            <w:r w:rsidRPr="00757FB9">
              <w:rPr>
                <w:rFonts w:ascii="Century" w:hAnsi="Century" w:hint="eastAsia"/>
              </w:rPr>
              <w:t>客語文相關課程</w:t>
            </w:r>
            <w:r>
              <w:rPr>
                <w:rFonts w:ascii="Century" w:hAnsi="Century" w:hint="eastAsia"/>
              </w:rPr>
              <w:t xml:space="preserve"> </w:t>
            </w:r>
            <w:r w:rsidRPr="00757FB9">
              <w:rPr>
                <w:rFonts w:ascii="Century" w:hAnsi="Century" w:hint="eastAsia"/>
              </w:rPr>
              <w:t>)</w:t>
            </w:r>
            <w:r>
              <w:rPr>
                <w:rFonts w:ascii="Century" w:hAnsi="Century" w:hint="eastAsia"/>
              </w:rPr>
              <w:t xml:space="preserve"> </w:t>
            </w:r>
          </w:p>
          <w:p w:rsidR="00157619" w:rsidRDefault="00422A60" w:rsidP="00422A60">
            <w:pPr>
              <w:jc w:val="both"/>
              <w:rPr>
                <w:rFonts w:asciiTheme="minorEastAsia" w:hAnsiTheme="minorEastAsia" w:cs="Wingdings 2"/>
                <w:szCs w:val="24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44.</w:t>
            </w:r>
            <w:r w:rsidRPr="00757FB9">
              <w:rPr>
                <w:rFonts w:ascii="Wingdings 2" w:eastAsia="Wingdings 2" w:hAnsi="Wingdings 2" w:cs="Wingdings 2" w:hint="eastAsia"/>
                <w:szCs w:val="24"/>
              </w:rPr>
              <w:t>媒體素養教育</w:t>
            </w:r>
            <w:r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</w:p>
          <w:p w:rsidR="00157619" w:rsidRDefault="00422A60" w:rsidP="00422A60">
            <w:pPr>
              <w:jc w:val="both"/>
              <w:rPr>
                <w:rFonts w:asciiTheme="minorEastAsia" w:hAnsiTheme="minorEastAsia" w:cs="Wingdings 2"/>
                <w:szCs w:val="24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45.</w:t>
            </w:r>
            <w:r w:rsidRPr="00757FB9">
              <w:rPr>
                <w:rFonts w:ascii="Wingdings 2" w:eastAsia="Wingdings 2" w:hAnsi="Wingdings 2" w:cs="Wingdings 2" w:hint="eastAsia"/>
                <w:szCs w:val="24"/>
              </w:rPr>
              <w:t>性教育</w:t>
            </w:r>
            <w:r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</w:p>
          <w:p w:rsidR="00157619" w:rsidRDefault="00422A60" w:rsidP="00422A60">
            <w:pPr>
              <w:jc w:val="both"/>
              <w:rPr>
                <w:rFonts w:asciiTheme="minorEastAsia" w:hAnsiTheme="minorEastAsia" w:cs="Wingdings 2"/>
                <w:szCs w:val="24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46.</w:t>
            </w:r>
            <w:r w:rsidRPr="00757FB9">
              <w:rPr>
                <w:rFonts w:ascii="Wingdings 2" w:eastAsia="Wingdings 2" w:hAnsi="Wingdings 2" w:cs="Wingdings 2" w:hint="eastAsia"/>
                <w:szCs w:val="24"/>
              </w:rPr>
              <w:t>理財教育</w:t>
            </w:r>
            <w:r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</w:p>
          <w:p w:rsidR="00157619" w:rsidRDefault="00422A60" w:rsidP="00422A60">
            <w:pPr>
              <w:jc w:val="both"/>
              <w:rPr>
                <w:rFonts w:asciiTheme="minorEastAsia" w:hAnsiTheme="minorEastAsia" w:cs="Wingdings 2"/>
                <w:szCs w:val="24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47.</w:t>
            </w:r>
            <w:r w:rsidRPr="00757FB9">
              <w:rPr>
                <w:rFonts w:ascii="Wingdings 2" w:eastAsia="Wingdings 2" w:hAnsi="Wingdings 2" w:cs="Wingdings 2" w:hint="eastAsia"/>
                <w:szCs w:val="24"/>
              </w:rPr>
              <w:t>消費者保護教育</w:t>
            </w:r>
            <w:r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</w:p>
          <w:p w:rsidR="00157619" w:rsidRDefault="00422A60" w:rsidP="00422A60">
            <w:pPr>
              <w:jc w:val="both"/>
              <w:rPr>
                <w:rFonts w:asciiTheme="minorEastAsia" w:hAnsiTheme="minorEastAsia" w:cs="Wingdings 2"/>
                <w:szCs w:val="24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48.</w:t>
            </w:r>
            <w:r w:rsidRPr="00757FB9">
              <w:rPr>
                <w:rFonts w:ascii="Wingdings 2" w:eastAsia="Wingdings 2" w:hAnsi="Wingdings 2" w:cs="Wingdings 2" w:hint="eastAsia"/>
                <w:szCs w:val="24"/>
              </w:rPr>
              <w:t>觀光休閒教育</w:t>
            </w:r>
            <w:r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</w:p>
          <w:p w:rsidR="00157619" w:rsidRDefault="00422A60" w:rsidP="00422A60">
            <w:pPr>
              <w:jc w:val="both"/>
              <w:rPr>
                <w:rFonts w:asciiTheme="minorEastAsia" w:hAnsiTheme="minorEastAsia" w:cs="Wingdings 2"/>
                <w:szCs w:val="24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49.</w:t>
            </w:r>
            <w:r w:rsidRPr="00757FB9">
              <w:rPr>
                <w:rFonts w:ascii="Wingdings 2" w:eastAsia="Wingdings 2" w:hAnsi="Wingdings 2" w:cs="Wingdings 2" w:hint="eastAsia"/>
                <w:szCs w:val="24"/>
              </w:rPr>
              <w:t>另類教育</w:t>
            </w:r>
            <w:r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</w:p>
          <w:p w:rsidR="00157619" w:rsidRDefault="00422A60" w:rsidP="00422A60">
            <w:pPr>
              <w:jc w:val="both"/>
              <w:rPr>
                <w:rFonts w:asciiTheme="minorEastAsia" w:hAnsiTheme="minorEastAsia" w:cs="Wingdings 2"/>
                <w:szCs w:val="24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50.</w:t>
            </w:r>
            <w:r w:rsidRPr="00757FB9">
              <w:rPr>
                <w:rFonts w:ascii="Wingdings 2" w:eastAsia="Wingdings 2" w:hAnsi="Wingdings 2" w:cs="Wingdings 2" w:hint="eastAsia"/>
                <w:szCs w:val="24"/>
              </w:rPr>
              <w:t>生活教育</w:t>
            </w:r>
            <w:r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</w:p>
          <w:p w:rsidR="00157619" w:rsidRDefault="00422A60" w:rsidP="00422A60">
            <w:pPr>
              <w:jc w:val="both"/>
              <w:rPr>
                <w:rFonts w:asciiTheme="minorEastAsia" w:hAnsiTheme="minorEastAsia" w:cs="Wingdings 2"/>
                <w:szCs w:val="24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51.</w:t>
            </w:r>
            <w:r w:rsidRPr="00757FB9">
              <w:rPr>
                <w:rFonts w:ascii="Wingdings 2" w:eastAsia="Wingdings 2" w:hAnsi="Wingdings 2" w:cs="Wingdings 2" w:hint="eastAsia"/>
                <w:szCs w:val="24"/>
              </w:rPr>
              <w:t>融合教育</w:t>
            </w:r>
            <w:r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</w:p>
          <w:p w:rsidR="00157619" w:rsidRDefault="00422A60" w:rsidP="00422A60">
            <w:pPr>
              <w:jc w:val="both"/>
              <w:rPr>
                <w:rFonts w:asciiTheme="minorEastAsia" w:hAnsiTheme="minorEastAsia" w:cs="Wingdings 2"/>
                <w:szCs w:val="24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52.</w:t>
            </w:r>
            <w:r w:rsidRPr="00757FB9">
              <w:rPr>
                <w:rFonts w:ascii="Wingdings 2" w:eastAsia="Wingdings 2" w:hAnsi="Wingdings 2" w:cs="Wingdings 2" w:hint="eastAsia"/>
                <w:szCs w:val="24"/>
              </w:rPr>
              <w:t>特殊教育</w:t>
            </w:r>
            <w:r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</w:p>
          <w:p w:rsidR="00157619" w:rsidRDefault="00422A60" w:rsidP="00422A60">
            <w:pPr>
              <w:jc w:val="both"/>
              <w:rPr>
                <w:rFonts w:asciiTheme="minorEastAsia" w:hAnsiTheme="minorEastAsia" w:cs="Wingdings 2"/>
                <w:szCs w:val="24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53.</w:t>
            </w:r>
            <w:r w:rsidRPr="00757FB9">
              <w:rPr>
                <w:rFonts w:ascii="Wingdings 2" w:eastAsia="Wingdings 2" w:hAnsi="Wingdings 2" w:cs="Wingdings 2" w:hint="eastAsia"/>
                <w:szCs w:val="24"/>
              </w:rPr>
              <w:t>媒體識讀</w:t>
            </w:r>
            <w:r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</w:p>
          <w:p w:rsidR="00157619" w:rsidRDefault="00422A60" w:rsidP="00422A60">
            <w:pPr>
              <w:jc w:val="both"/>
              <w:rPr>
                <w:rFonts w:asciiTheme="minorEastAsia" w:hAnsiTheme="minorEastAsia" w:cs="Wingdings 2"/>
                <w:szCs w:val="24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54.</w:t>
            </w:r>
            <w:r w:rsidRPr="00757FB9">
              <w:rPr>
                <w:rFonts w:ascii="Wingdings 2" w:eastAsia="Wingdings 2" w:hAnsi="Wingdings 2" w:cs="Wingdings 2" w:hint="eastAsia"/>
                <w:szCs w:val="24"/>
              </w:rPr>
              <w:t>適用設計</w:t>
            </w:r>
            <w:r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</w:p>
          <w:p w:rsidR="00157619" w:rsidRDefault="00422A60" w:rsidP="00422A60">
            <w:pPr>
              <w:jc w:val="both"/>
              <w:rPr>
                <w:rFonts w:asciiTheme="minorEastAsia" w:hAnsiTheme="minorEastAsia" w:cs="Wingdings 2"/>
                <w:szCs w:val="24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55.</w:t>
            </w:r>
            <w:r w:rsidRPr="00757FB9">
              <w:rPr>
                <w:rFonts w:ascii="Wingdings 2" w:eastAsia="Wingdings 2" w:hAnsi="Wingdings 2" w:cs="Wingdings 2" w:hint="eastAsia"/>
                <w:szCs w:val="24"/>
              </w:rPr>
              <w:t>修復式正義</w:t>
            </w:r>
            <w:r w:rsidR="00C04D74"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</w:p>
          <w:p w:rsidR="00157619" w:rsidRDefault="00422A60" w:rsidP="00422A60">
            <w:pPr>
              <w:jc w:val="both"/>
              <w:rPr>
                <w:rFonts w:asciiTheme="minorEastAsia" w:hAnsiTheme="minorEastAsia" w:cs="Wingdings 2"/>
                <w:szCs w:val="24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56.</w:t>
            </w:r>
            <w:r w:rsidRPr="00757FB9">
              <w:rPr>
                <w:rFonts w:ascii="Wingdings 2" w:eastAsia="Wingdings 2" w:hAnsi="Wingdings 2" w:cs="Wingdings 2" w:hint="eastAsia"/>
                <w:szCs w:val="24"/>
              </w:rPr>
              <w:t>高齡教育</w:t>
            </w:r>
            <w:r>
              <w:rPr>
                <w:rFonts w:asciiTheme="minorEastAsia" w:hAnsiTheme="minorEastAsia" w:cs="Wingdings 2" w:hint="eastAsia"/>
                <w:szCs w:val="24"/>
              </w:rPr>
              <w:t>-</w:t>
            </w:r>
            <w:r w:rsidRPr="00757FB9">
              <w:rPr>
                <w:rFonts w:ascii="Wingdings 2" w:eastAsia="Wingdings 2" w:hAnsi="Wingdings 2" w:cs="Wingdings 2" w:hint="eastAsia"/>
                <w:szCs w:val="24"/>
              </w:rPr>
              <w:t>人口教育</w:t>
            </w:r>
            <w:r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</w:p>
          <w:p w:rsidR="00CD7EBE" w:rsidRPr="00C04D74" w:rsidRDefault="00422A60" w:rsidP="00422A60">
            <w:pPr>
              <w:jc w:val="both"/>
              <w:rPr>
                <w:rFonts w:asciiTheme="minorEastAsia" w:hAnsiTheme="minorEastAsia" w:cs="Wingdings 2"/>
                <w:szCs w:val="24"/>
              </w:rPr>
            </w:pPr>
            <w:r w:rsidRPr="00757FB9">
              <w:rPr>
                <w:rFonts w:ascii="Wingdings 2" w:eastAsia="Wingdings 2" w:hAnsi="Wingdings 2" w:cs="Wingdings 2"/>
                <w:szCs w:val="24"/>
              </w:rPr>
              <w:t></w:t>
            </w:r>
            <w:r w:rsidR="00E305FB">
              <w:rPr>
                <w:rFonts w:asciiTheme="minorEastAsia" w:hAnsiTheme="minorEastAsia" w:cs="Wingdings 2" w:hint="eastAsia"/>
                <w:szCs w:val="24"/>
              </w:rPr>
              <w:t>57.</w:t>
            </w:r>
            <w:proofErr w:type="gramStart"/>
            <w:r w:rsidRPr="00757FB9">
              <w:rPr>
                <w:rFonts w:ascii="Wingdings 2" w:eastAsia="Wingdings 2" w:hAnsi="Wingdings 2" w:cs="Wingdings 2" w:hint="eastAsia"/>
                <w:szCs w:val="24"/>
              </w:rPr>
              <w:t>食農教育</w:t>
            </w:r>
            <w:proofErr w:type="gramEnd"/>
          </w:p>
          <w:p w:rsidR="00CD7EBE" w:rsidRDefault="00CD7EBE" w:rsidP="00422A60">
            <w:pPr>
              <w:jc w:val="both"/>
              <w:rPr>
                <w:rFonts w:ascii="Century" w:hAnsi="Century"/>
                <w:color w:val="FF0000"/>
              </w:rPr>
            </w:pPr>
          </w:p>
          <w:p w:rsidR="00CD7EBE" w:rsidRPr="00CD7EBE" w:rsidRDefault="00CD7EBE" w:rsidP="00422A60">
            <w:pPr>
              <w:jc w:val="both"/>
              <w:rPr>
                <w:rFonts w:asciiTheme="minorEastAsia" w:hAnsiTheme="minorEastAsia"/>
                <w:b/>
                <w:color w:val="FF0000"/>
              </w:rPr>
            </w:pPr>
            <w:r w:rsidRPr="00CD7EBE">
              <w:rPr>
                <w:rFonts w:asciiTheme="minorEastAsia" w:hAnsiTheme="minorEastAsia"/>
                <w:b/>
              </w:rPr>
              <w:t>本課程SDGs永續發展目標選項</w:t>
            </w:r>
            <w:r w:rsidRPr="00CD7EBE">
              <w:rPr>
                <w:rFonts w:asciiTheme="minorEastAsia" w:hAnsiTheme="minorEastAsia"/>
                <w:b/>
                <w:color w:val="FF0000"/>
              </w:rPr>
              <w:t>&lt;可複選&gt;</w:t>
            </w:r>
          </w:p>
          <w:p w:rsidR="00CD7EBE" w:rsidRPr="00FD2113" w:rsidRDefault="00CD7EBE" w:rsidP="00FD2113">
            <w:pPr>
              <w:jc w:val="both"/>
              <w:rPr>
                <w:rFonts w:ascii="Wingdings 2" w:eastAsia="Wingdings 2" w:hAnsi="Wingdings 2" w:cs="Wingdings 2"/>
                <w:szCs w:val="24"/>
              </w:rPr>
            </w:pPr>
            <w:r w:rsidRPr="00C04D74">
              <w:rPr>
                <w:rFonts w:ascii="Wingdings 2" w:eastAsia="Wingdings 2" w:hAnsi="Wingdings 2" w:cs="Wingdings 2"/>
                <w:szCs w:val="24"/>
              </w:rPr>
              <w:t></w:t>
            </w:r>
            <w:r w:rsidR="00C04D74">
              <w:rPr>
                <w:rFonts w:asciiTheme="minorEastAsia" w:hAnsiTheme="minorEastAsia" w:cs="Wingdings 2" w:hint="eastAsia"/>
                <w:szCs w:val="24"/>
              </w:rPr>
              <w:t>0.</w:t>
            </w:r>
            <w:r w:rsidRPr="00C04D74">
              <w:rPr>
                <w:rFonts w:ascii="Wingdings 2" w:eastAsia="Wingdings 2" w:hAnsi="Wingdings 2" w:cs="Wingdings 2"/>
                <w:szCs w:val="24"/>
              </w:rPr>
              <w:t>無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  <w:r w:rsidRPr="00C04D74">
              <w:rPr>
                <w:rFonts w:ascii="Wingdings 2" w:eastAsia="Wingdings 2" w:hAnsi="Wingdings 2" w:cs="Wingdings 2"/>
                <w:szCs w:val="24"/>
              </w:rPr>
              <w:t></w:t>
            </w:r>
            <w:r w:rsidR="00C04D74">
              <w:rPr>
                <w:rFonts w:asciiTheme="minorEastAsia" w:hAnsiTheme="minorEastAsia" w:cs="Wingdings 2" w:hint="eastAsia"/>
                <w:szCs w:val="24"/>
              </w:rPr>
              <w:t>1.</w:t>
            </w:r>
            <w:r w:rsidRPr="00C04D74">
              <w:rPr>
                <w:rFonts w:ascii="Wingdings 2" w:eastAsia="Wingdings 2" w:hAnsi="Wingdings 2" w:cs="Wingdings 2"/>
                <w:szCs w:val="24"/>
              </w:rPr>
              <w:t>終結貧窮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  <w:r w:rsidRPr="00C04D74">
              <w:rPr>
                <w:rFonts w:ascii="Wingdings 2" w:eastAsia="Wingdings 2" w:hAnsi="Wingdings 2" w:cs="Wingdings 2"/>
                <w:szCs w:val="24"/>
              </w:rPr>
              <w:t>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>2.</w:t>
            </w:r>
            <w:r w:rsidR="00C04D74" w:rsidRPr="00C04D74">
              <w:rPr>
                <w:rFonts w:ascii="Wingdings 2" w:eastAsia="Wingdings 2" w:hAnsi="Wingdings 2" w:cs="Wingdings 2"/>
                <w:szCs w:val="24"/>
              </w:rPr>
              <w:t>消除飢餓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  <w:r w:rsidRPr="00FD2113">
              <w:rPr>
                <w:rFonts w:ascii="Wingdings 2" w:eastAsia="Wingdings 2" w:hAnsi="Wingdings 2" w:cs="Wingdings 2"/>
                <w:szCs w:val="24"/>
              </w:rPr>
              <w:t>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>3.</w:t>
            </w:r>
            <w:r w:rsidR="00C04D74" w:rsidRPr="00FD2113">
              <w:rPr>
                <w:rFonts w:ascii="Wingdings 2" w:eastAsia="Wingdings 2" w:hAnsi="Wingdings 2" w:cs="Wingdings 2"/>
                <w:szCs w:val="24"/>
              </w:rPr>
              <w:t>健康福祉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  <w:r w:rsidRPr="00FD2113">
              <w:rPr>
                <w:rFonts w:ascii="Wingdings 2" w:eastAsia="Wingdings 2" w:hAnsi="Wingdings 2" w:cs="Wingdings 2"/>
                <w:szCs w:val="24"/>
              </w:rPr>
              <w:t>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>4.</w:t>
            </w:r>
            <w:r w:rsidR="00C04D74" w:rsidRPr="00FD2113">
              <w:rPr>
                <w:rFonts w:ascii="Wingdings 2" w:eastAsia="Wingdings 2" w:hAnsi="Wingdings 2" w:cs="Wingdings 2"/>
                <w:szCs w:val="24"/>
              </w:rPr>
              <w:t>優質教育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  <w:r w:rsidRPr="00FD2113">
              <w:rPr>
                <w:rFonts w:ascii="Wingdings 2" w:eastAsia="Wingdings 2" w:hAnsi="Wingdings 2" w:cs="Wingdings 2"/>
                <w:szCs w:val="24"/>
              </w:rPr>
              <w:t>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>5.</w:t>
            </w:r>
            <w:r w:rsidR="00C04D74" w:rsidRPr="00FD2113">
              <w:rPr>
                <w:rFonts w:ascii="Wingdings 2" w:eastAsia="Wingdings 2" w:hAnsi="Wingdings 2" w:cs="Wingdings 2"/>
                <w:szCs w:val="24"/>
              </w:rPr>
              <w:t>性別平等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  <w:r w:rsidRPr="00FD2113">
              <w:rPr>
                <w:rFonts w:ascii="Wingdings 2" w:eastAsia="Wingdings 2" w:hAnsi="Wingdings 2" w:cs="Wingdings 2"/>
                <w:szCs w:val="24"/>
              </w:rPr>
              <w:t>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>6.</w:t>
            </w:r>
            <w:r w:rsidR="00C04D74" w:rsidRPr="00FD2113">
              <w:rPr>
                <w:rFonts w:ascii="Wingdings 2" w:eastAsia="Wingdings 2" w:hAnsi="Wingdings 2" w:cs="Wingdings 2"/>
                <w:szCs w:val="24"/>
              </w:rPr>
              <w:t>淨水及衛生</w:t>
            </w:r>
          </w:p>
          <w:p w:rsidR="00C04D74" w:rsidRPr="00FD2113" w:rsidRDefault="00CD7EBE" w:rsidP="00FD2113">
            <w:pPr>
              <w:jc w:val="both"/>
              <w:rPr>
                <w:rFonts w:ascii="Wingdings 2" w:eastAsia="Wingdings 2" w:hAnsi="Wingdings 2" w:cs="Wingdings 2"/>
                <w:szCs w:val="24"/>
              </w:rPr>
            </w:pPr>
            <w:r w:rsidRPr="00FD2113">
              <w:rPr>
                <w:rFonts w:ascii="Wingdings 2" w:eastAsia="Wingdings 2" w:hAnsi="Wingdings 2" w:cs="Wingdings 2"/>
                <w:szCs w:val="24"/>
              </w:rPr>
              <w:t>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>7.</w:t>
            </w:r>
            <w:r w:rsidR="00C04D74" w:rsidRPr="00FD2113">
              <w:rPr>
                <w:rFonts w:ascii="Wingdings 2" w:eastAsia="Wingdings 2" w:hAnsi="Wingdings 2" w:cs="Wingdings 2"/>
                <w:szCs w:val="24"/>
              </w:rPr>
              <w:t>可負擔的潔淨能源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  <w:r w:rsidRPr="00FD2113">
              <w:rPr>
                <w:rFonts w:ascii="Wingdings 2" w:eastAsia="Wingdings 2" w:hAnsi="Wingdings 2" w:cs="Wingdings 2"/>
                <w:szCs w:val="24"/>
              </w:rPr>
              <w:t>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>8.</w:t>
            </w:r>
            <w:r w:rsidR="00C04D74" w:rsidRPr="00FD2113">
              <w:rPr>
                <w:rFonts w:ascii="Wingdings 2" w:eastAsia="Wingdings 2" w:hAnsi="Wingdings 2" w:cs="Wingdings 2"/>
                <w:szCs w:val="24"/>
              </w:rPr>
              <w:t>合適的工作及經濟成長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  <w:r w:rsidR="00C04D74" w:rsidRPr="00FD2113">
              <w:rPr>
                <w:rFonts w:ascii="Wingdings 2" w:eastAsia="Wingdings 2" w:hAnsi="Wingdings 2" w:cs="Wingdings 2"/>
                <w:szCs w:val="24"/>
              </w:rPr>
              <w:t>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>9.</w:t>
            </w:r>
            <w:r w:rsidR="00C04D74" w:rsidRPr="00FD2113">
              <w:rPr>
                <w:rFonts w:ascii="Wingdings 2" w:eastAsia="Wingdings 2" w:hAnsi="Wingdings 2" w:cs="Wingdings 2"/>
                <w:szCs w:val="24"/>
              </w:rPr>
              <w:t>工業化、創新及基礎建設</w:t>
            </w:r>
          </w:p>
          <w:p w:rsidR="00C04D74" w:rsidRPr="00FD2113" w:rsidRDefault="00C04D74" w:rsidP="00FD2113">
            <w:pPr>
              <w:jc w:val="both"/>
              <w:rPr>
                <w:rFonts w:ascii="Wingdings 2" w:eastAsia="Wingdings 2" w:hAnsi="Wingdings 2" w:cs="Wingdings 2"/>
                <w:szCs w:val="24"/>
              </w:rPr>
            </w:pPr>
            <w:r w:rsidRPr="00FD2113">
              <w:rPr>
                <w:rFonts w:ascii="Wingdings 2" w:eastAsia="Wingdings 2" w:hAnsi="Wingdings 2" w:cs="Wingdings 2"/>
                <w:szCs w:val="24"/>
              </w:rPr>
              <w:t>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>10.</w:t>
            </w:r>
            <w:r w:rsidRPr="00FD2113">
              <w:rPr>
                <w:rFonts w:ascii="Wingdings 2" w:eastAsia="Wingdings 2" w:hAnsi="Wingdings 2" w:cs="Wingdings 2"/>
                <w:szCs w:val="24"/>
              </w:rPr>
              <w:t>減少不平等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  <w:r w:rsidRPr="00FD2113">
              <w:rPr>
                <w:rFonts w:ascii="Wingdings 2" w:eastAsia="Wingdings 2" w:hAnsi="Wingdings 2" w:cs="Wingdings 2"/>
                <w:szCs w:val="24"/>
              </w:rPr>
              <w:t>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>11.</w:t>
            </w:r>
            <w:r w:rsidRPr="00FD2113">
              <w:rPr>
                <w:rFonts w:ascii="Wingdings 2" w:eastAsia="Wingdings 2" w:hAnsi="Wingdings 2" w:cs="Wingdings 2"/>
                <w:szCs w:val="24"/>
              </w:rPr>
              <w:t>永續城鄉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  <w:r w:rsidRPr="00FD2113">
              <w:rPr>
                <w:rFonts w:ascii="Wingdings 2" w:eastAsia="Wingdings 2" w:hAnsi="Wingdings 2" w:cs="Wingdings 2"/>
                <w:szCs w:val="24"/>
              </w:rPr>
              <w:t>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>12.</w:t>
            </w:r>
            <w:r w:rsidRPr="00FD2113">
              <w:rPr>
                <w:rFonts w:ascii="Wingdings 2" w:eastAsia="Wingdings 2" w:hAnsi="Wingdings 2" w:cs="Wingdings 2"/>
                <w:szCs w:val="24"/>
              </w:rPr>
              <w:t>責任消費及生產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  <w:r w:rsidRPr="00FD2113">
              <w:rPr>
                <w:rFonts w:ascii="Wingdings 2" w:eastAsia="Wingdings 2" w:hAnsi="Wingdings 2" w:cs="Wingdings 2"/>
                <w:szCs w:val="24"/>
              </w:rPr>
              <w:t>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>13.</w:t>
            </w:r>
            <w:r w:rsidRPr="00FD2113">
              <w:rPr>
                <w:rFonts w:ascii="Wingdings 2" w:eastAsia="Wingdings 2" w:hAnsi="Wingdings 2" w:cs="Wingdings 2"/>
                <w:szCs w:val="24"/>
              </w:rPr>
              <w:t>氣候行動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  <w:r w:rsidRPr="00FD2113">
              <w:rPr>
                <w:rFonts w:ascii="Wingdings 2" w:eastAsia="Wingdings 2" w:hAnsi="Wingdings 2" w:cs="Wingdings 2"/>
                <w:szCs w:val="24"/>
              </w:rPr>
              <w:t>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>14.</w:t>
            </w:r>
            <w:r w:rsidRPr="00FD2113">
              <w:rPr>
                <w:rFonts w:ascii="Wingdings 2" w:eastAsia="Wingdings 2" w:hAnsi="Wingdings 2" w:cs="Wingdings 2"/>
                <w:szCs w:val="24"/>
              </w:rPr>
              <w:t>保育海洋生態</w:t>
            </w:r>
          </w:p>
          <w:p w:rsidR="00C04D74" w:rsidRPr="00FD2113" w:rsidRDefault="00C04D74" w:rsidP="00FD2113">
            <w:pPr>
              <w:jc w:val="both"/>
              <w:rPr>
                <w:rFonts w:ascii="Wingdings 2" w:eastAsia="Wingdings 2" w:hAnsi="Wingdings 2" w:cs="Wingdings 2"/>
                <w:szCs w:val="24"/>
              </w:rPr>
            </w:pPr>
            <w:r w:rsidRPr="00FD2113">
              <w:rPr>
                <w:rFonts w:ascii="Wingdings 2" w:eastAsia="Wingdings 2" w:hAnsi="Wingdings 2" w:cs="Wingdings 2"/>
                <w:szCs w:val="24"/>
              </w:rPr>
              <w:t>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>15.</w:t>
            </w:r>
            <w:r w:rsidRPr="00FD2113">
              <w:rPr>
                <w:rFonts w:ascii="Wingdings 2" w:eastAsia="Wingdings 2" w:hAnsi="Wingdings 2" w:cs="Wingdings 2"/>
                <w:szCs w:val="24"/>
              </w:rPr>
              <w:t>保育陸域生態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  <w:r w:rsidRPr="00FD2113">
              <w:rPr>
                <w:rFonts w:ascii="Wingdings 2" w:eastAsia="Wingdings 2" w:hAnsi="Wingdings 2" w:cs="Wingdings 2"/>
                <w:szCs w:val="24"/>
              </w:rPr>
              <w:t>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>16.</w:t>
            </w:r>
            <w:r w:rsidRPr="00FD2113">
              <w:rPr>
                <w:rFonts w:ascii="Wingdings 2" w:eastAsia="Wingdings 2" w:hAnsi="Wingdings 2" w:cs="Wingdings 2"/>
                <w:szCs w:val="24"/>
              </w:rPr>
              <w:t>和平、正義及健全制度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 xml:space="preserve"> </w:t>
            </w:r>
            <w:r w:rsidRPr="00FD2113">
              <w:rPr>
                <w:rFonts w:ascii="Wingdings 2" w:eastAsia="Wingdings 2" w:hAnsi="Wingdings 2" w:cs="Wingdings 2"/>
                <w:szCs w:val="24"/>
              </w:rPr>
              <w:t></w:t>
            </w:r>
            <w:r w:rsidR="00FD2113">
              <w:rPr>
                <w:rFonts w:asciiTheme="minorEastAsia" w:hAnsiTheme="minorEastAsia" w:cs="Wingdings 2" w:hint="eastAsia"/>
                <w:szCs w:val="24"/>
              </w:rPr>
              <w:t>17.</w:t>
            </w:r>
            <w:r w:rsidRPr="00FD2113">
              <w:rPr>
                <w:rFonts w:ascii="Wingdings 2" w:eastAsia="Wingdings 2" w:hAnsi="Wingdings 2" w:cs="Wingdings 2"/>
                <w:szCs w:val="24"/>
              </w:rPr>
              <w:t>多元夥伴關係</w:t>
            </w:r>
          </w:p>
          <w:p w:rsidR="00C04D74" w:rsidRPr="00FD2113" w:rsidRDefault="00C04D74" w:rsidP="002A221E">
            <w:pPr>
              <w:rPr>
                <w:rFonts w:ascii="Century" w:hAnsi="Century"/>
              </w:rPr>
            </w:pPr>
          </w:p>
        </w:tc>
      </w:tr>
    </w:tbl>
    <w:p w:rsidR="00CD7EBE" w:rsidRDefault="00CD7EBE" w:rsidP="00CD7EBE">
      <w:pPr>
        <w:rPr>
          <w:rFonts w:ascii="Century" w:hAnsi="Century"/>
        </w:rPr>
      </w:pPr>
      <w:r w:rsidRPr="004E5321">
        <w:rPr>
          <w:rFonts w:ascii="Century" w:hAnsi="Century"/>
          <w:b/>
          <w:color w:val="FF0000"/>
        </w:rPr>
        <w:lastRenderedPageBreak/>
        <w:t>*</w:t>
      </w:r>
      <w:r w:rsidRPr="00E5678D">
        <w:rPr>
          <w:rFonts w:ascii="Century" w:hAnsi="Century" w:hint="eastAsia"/>
          <w:b/>
        </w:rPr>
        <w:t>教育專業課程：</w:t>
      </w:r>
      <w:r w:rsidRPr="004E5321">
        <w:rPr>
          <w:rFonts w:ascii="Century" w:hAnsi="Century"/>
          <w:color w:val="000000"/>
          <w:szCs w:val="24"/>
        </w:rPr>
        <w:sym w:font="Wingdings 2" w:char="F0A3"/>
      </w:r>
      <w:r>
        <w:rPr>
          <w:rFonts w:ascii="Century" w:hAnsi="Century" w:hint="eastAsia"/>
        </w:rPr>
        <w:t xml:space="preserve">是　</w:t>
      </w:r>
      <w:r w:rsidRPr="004E5321">
        <w:rPr>
          <w:rFonts w:ascii="Century" w:hAnsi="Century"/>
          <w:color w:val="000000"/>
          <w:szCs w:val="24"/>
        </w:rPr>
        <w:sym w:font="Wingdings 2" w:char="F0A3"/>
      </w:r>
      <w:proofErr w:type="gramStart"/>
      <w:r>
        <w:rPr>
          <w:rFonts w:ascii="Century" w:hAnsi="Century" w:hint="eastAsia"/>
        </w:rPr>
        <w:t>否</w:t>
      </w:r>
      <w:proofErr w:type="gramEnd"/>
    </w:p>
    <w:p w:rsidR="00CD7EBE" w:rsidRDefault="00CD7EBE" w:rsidP="00CC78C1">
      <w:pPr>
        <w:rPr>
          <w:rFonts w:ascii="Century" w:hAnsi="Century"/>
          <w:b/>
          <w:color w:val="FF0000"/>
        </w:rPr>
      </w:pPr>
    </w:p>
    <w:p w:rsidR="00CC78C1" w:rsidRPr="00A901D0" w:rsidRDefault="00CC78C1" w:rsidP="00CC78C1">
      <w:pPr>
        <w:rPr>
          <w:rFonts w:ascii="Century" w:hAnsi="Century"/>
          <w:b/>
          <w:color w:val="000000"/>
        </w:rPr>
      </w:pPr>
      <w:r w:rsidRPr="004E5321">
        <w:rPr>
          <w:rFonts w:ascii="Century" w:hAnsi="Century"/>
          <w:b/>
          <w:color w:val="FF0000"/>
        </w:rPr>
        <w:lastRenderedPageBreak/>
        <w:t>*</w:t>
      </w:r>
      <w:r w:rsidRPr="004E5321">
        <w:rPr>
          <w:rFonts w:ascii="Century" w:hAnsi="Century"/>
          <w:b/>
          <w:color w:val="000000"/>
        </w:rPr>
        <w:t>教學目標：</w:t>
      </w:r>
    </w:p>
    <w:p w:rsidR="00CC78C1" w:rsidRPr="004E5321" w:rsidRDefault="00CC78C1" w:rsidP="00CC78C1">
      <w:pPr>
        <w:rPr>
          <w:rFonts w:ascii="Century" w:hAnsi="Century"/>
        </w:rPr>
      </w:pPr>
    </w:p>
    <w:p w:rsidR="00422A60" w:rsidRDefault="00422A60" w:rsidP="00CC78C1">
      <w:pPr>
        <w:rPr>
          <w:rFonts w:ascii="Century" w:hAnsi="Century"/>
        </w:rPr>
      </w:pPr>
    </w:p>
    <w:p w:rsidR="007F3E3A" w:rsidRDefault="007F3E3A" w:rsidP="00CC78C1">
      <w:pPr>
        <w:rPr>
          <w:rFonts w:ascii="Century" w:hAnsi="Century"/>
        </w:rPr>
      </w:pPr>
    </w:p>
    <w:p w:rsidR="00422A60" w:rsidRPr="004E5321" w:rsidRDefault="00422A60" w:rsidP="00CC78C1">
      <w:pPr>
        <w:rPr>
          <w:rFonts w:ascii="Century" w:hAnsi="Century"/>
        </w:rPr>
      </w:pPr>
    </w:p>
    <w:p w:rsidR="00CC78C1" w:rsidRPr="00A901D0" w:rsidRDefault="00CC78C1" w:rsidP="00A901D0">
      <w:pPr>
        <w:jc w:val="both"/>
        <w:rPr>
          <w:rFonts w:ascii="Century" w:hAnsi="Century"/>
          <w:b/>
          <w:color w:val="000000"/>
        </w:rPr>
      </w:pPr>
      <w:r w:rsidRPr="004E5321">
        <w:rPr>
          <w:rFonts w:ascii="Century" w:hAnsi="Century"/>
          <w:b/>
          <w:color w:val="FF0000"/>
        </w:rPr>
        <w:t>*</w:t>
      </w:r>
      <w:r w:rsidRPr="004E5321">
        <w:rPr>
          <w:rFonts w:ascii="Century" w:hAnsi="Century"/>
          <w:b/>
          <w:color w:val="000000"/>
        </w:rPr>
        <w:t>教學大綱：</w:t>
      </w:r>
    </w:p>
    <w:p w:rsidR="00422A60" w:rsidRDefault="00422A60" w:rsidP="00CC78C1">
      <w:pPr>
        <w:rPr>
          <w:rFonts w:ascii="Century" w:hAnsi="Century"/>
        </w:rPr>
      </w:pPr>
    </w:p>
    <w:p w:rsidR="00422A60" w:rsidRDefault="00422A60" w:rsidP="00CC78C1">
      <w:pPr>
        <w:rPr>
          <w:rFonts w:ascii="Century" w:hAnsi="Century"/>
        </w:rPr>
      </w:pPr>
    </w:p>
    <w:p w:rsidR="007F3E3A" w:rsidRDefault="007F3E3A" w:rsidP="00CC78C1">
      <w:pPr>
        <w:rPr>
          <w:rFonts w:ascii="Century" w:hAnsi="Century"/>
        </w:rPr>
      </w:pPr>
    </w:p>
    <w:p w:rsidR="00E40872" w:rsidRDefault="00E40872" w:rsidP="00CC78C1">
      <w:pPr>
        <w:rPr>
          <w:rFonts w:ascii="Century" w:hAnsi="Century"/>
        </w:rPr>
      </w:pPr>
    </w:p>
    <w:p w:rsidR="00E40872" w:rsidRDefault="00E40872" w:rsidP="00CC78C1">
      <w:pPr>
        <w:rPr>
          <w:rFonts w:ascii="Century" w:hAnsi="Century"/>
        </w:rPr>
      </w:pPr>
    </w:p>
    <w:p w:rsidR="00E40872" w:rsidRPr="004E5321" w:rsidRDefault="00E40872" w:rsidP="00CC78C1">
      <w:pPr>
        <w:rPr>
          <w:rFonts w:ascii="Century" w:hAnsi="Century"/>
        </w:rPr>
      </w:pPr>
    </w:p>
    <w:p w:rsidR="00E704FA" w:rsidRPr="004E5321" w:rsidRDefault="00E704FA" w:rsidP="00CC78C1">
      <w:pPr>
        <w:rPr>
          <w:rFonts w:ascii="Century" w:hAnsi="Century"/>
          <w:color w:val="000000"/>
        </w:rPr>
      </w:pPr>
      <w:r w:rsidRPr="004E5321">
        <w:rPr>
          <w:rFonts w:ascii="Century" w:hAnsi="Century"/>
          <w:b/>
          <w:color w:val="FF0000"/>
        </w:rPr>
        <w:t>*</w:t>
      </w:r>
      <w:r w:rsidRPr="004E5321">
        <w:rPr>
          <w:rFonts w:ascii="Century" w:hAnsi="Century"/>
          <w:b/>
          <w:color w:val="000000"/>
        </w:rPr>
        <w:t>教學方法：</w:t>
      </w:r>
      <w:r w:rsidR="004E5321" w:rsidRPr="004E5321">
        <w:rPr>
          <w:rFonts w:ascii="Century" w:hAnsi="Century"/>
          <w:color w:val="FF0000"/>
        </w:rPr>
        <w:t>&lt;</w:t>
      </w:r>
      <w:r w:rsidR="004E5321" w:rsidRPr="004E5321">
        <w:rPr>
          <w:rFonts w:ascii="Century" w:hAnsi="Century"/>
          <w:color w:val="FF0000"/>
        </w:rPr>
        <w:t>可複選</w:t>
      </w:r>
      <w:r w:rsidR="004E5321" w:rsidRPr="004E5321">
        <w:rPr>
          <w:rFonts w:ascii="Century" w:hAnsi="Century"/>
          <w:color w:val="FF0000"/>
        </w:rPr>
        <w:t>&gt;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55"/>
        <w:gridCol w:w="1455"/>
        <w:gridCol w:w="1456"/>
        <w:gridCol w:w="1456"/>
        <w:gridCol w:w="1456"/>
        <w:gridCol w:w="1456"/>
        <w:gridCol w:w="1460"/>
      </w:tblGrid>
      <w:tr w:rsidR="00E704FA" w:rsidRPr="004E5321" w:rsidTr="004B1FFC">
        <w:tc>
          <w:tcPr>
            <w:tcW w:w="714" w:type="pct"/>
          </w:tcPr>
          <w:p w:rsidR="00E704FA" w:rsidRPr="004E5321" w:rsidRDefault="00E704FA" w:rsidP="00CC78C1">
            <w:pPr>
              <w:rPr>
                <w:rFonts w:ascii="Century" w:hAnsi="Century"/>
                <w:color w:val="000000"/>
              </w:rPr>
            </w:pP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</w:rPr>
              <w:t>講述</w:t>
            </w:r>
          </w:p>
        </w:tc>
        <w:tc>
          <w:tcPr>
            <w:tcW w:w="714" w:type="pct"/>
          </w:tcPr>
          <w:p w:rsidR="00E704FA" w:rsidRPr="004E5321" w:rsidRDefault="00E704FA" w:rsidP="00CC78C1">
            <w:pPr>
              <w:rPr>
                <w:rFonts w:ascii="Century" w:hAnsi="Century"/>
                <w:color w:val="000000"/>
              </w:rPr>
            </w:pP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</w:rPr>
              <w:t>示範</w:t>
            </w:r>
          </w:p>
        </w:tc>
        <w:tc>
          <w:tcPr>
            <w:tcW w:w="714" w:type="pct"/>
          </w:tcPr>
          <w:p w:rsidR="00E704FA" w:rsidRPr="004E5321" w:rsidRDefault="00E704FA" w:rsidP="00CC78C1">
            <w:pPr>
              <w:rPr>
                <w:rFonts w:ascii="Century" w:hAnsi="Century"/>
                <w:color w:val="000000"/>
              </w:rPr>
            </w:pP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</w:rPr>
              <w:t>習作</w:t>
            </w:r>
          </w:p>
        </w:tc>
        <w:tc>
          <w:tcPr>
            <w:tcW w:w="714" w:type="pct"/>
          </w:tcPr>
          <w:p w:rsidR="00E704FA" w:rsidRPr="004E5321" w:rsidRDefault="00E704FA" w:rsidP="00CC78C1">
            <w:pPr>
              <w:rPr>
                <w:rFonts w:ascii="Century" w:hAnsi="Century"/>
                <w:color w:val="000000"/>
              </w:rPr>
            </w:pP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</w:rPr>
              <w:t>個案研究</w:t>
            </w:r>
          </w:p>
        </w:tc>
        <w:tc>
          <w:tcPr>
            <w:tcW w:w="714" w:type="pct"/>
          </w:tcPr>
          <w:p w:rsidR="00E704FA" w:rsidRPr="004E5321" w:rsidRDefault="00E704FA" w:rsidP="00CC78C1">
            <w:pPr>
              <w:rPr>
                <w:rFonts w:ascii="Century" w:hAnsi="Century"/>
                <w:color w:val="000000"/>
              </w:rPr>
            </w:pP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</w:rPr>
              <w:t>電子教學</w:t>
            </w:r>
          </w:p>
        </w:tc>
        <w:tc>
          <w:tcPr>
            <w:tcW w:w="714" w:type="pct"/>
          </w:tcPr>
          <w:p w:rsidR="00E704FA" w:rsidRPr="004E5321" w:rsidRDefault="00E704FA" w:rsidP="00CC78C1">
            <w:pPr>
              <w:rPr>
                <w:rFonts w:ascii="Century" w:hAnsi="Century"/>
                <w:color w:val="000000"/>
              </w:rPr>
            </w:pP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</w:rPr>
              <w:t>對話教學</w:t>
            </w:r>
          </w:p>
        </w:tc>
        <w:tc>
          <w:tcPr>
            <w:tcW w:w="716" w:type="pct"/>
          </w:tcPr>
          <w:p w:rsidR="00E704FA" w:rsidRPr="004E5321" w:rsidRDefault="00E704FA" w:rsidP="00CC78C1">
            <w:pPr>
              <w:rPr>
                <w:rFonts w:ascii="Century" w:hAnsi="Century"/>
                <w:color w:val="000000"/>
              </w:rPr>
            </w:pP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</w:rPr>
              <w:t>實作學習</w:t>
            </w:r>
          </w:p>
        </w:tc>
      </w:tr>
      <w:tr w:rsidR="00E704FA" w:rsidRPr="004E5321" w:rsidTr="004B1FFC">
        <w:tc>
          <w:tcPr>
            <w:tcW w:w="714" w:type="pct"/>
          </w:tcPr>
          <w:p w:rsidR="00E704FA" w:rsidRPr="004E5321" w:rsidRDefault="00E704FA" w:rsidP="00E704FA">
            <w:pPr>
              <w:rPr>
                <w:rFonts w:ascii="Century" w:hAnsi="Century"/>
              </w:rPr>
            </w:pP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</w:rPr>
              <w:t>影片欣賞</w:t>
            </w:r>
          </w:p>
        </w:tc>
        <w:tc>
          <w:tcPr>
            <w:tcW w:w="714" w:type="pct"/>
          </w:tcPr>
          <w:p w:rsidR="00E704FA" w:rsidRPr="004E5321" w:rsidRDefault="00E704FA" w:rsidP="00CC78C1">
            <w:pPr>
              <w:rPr>
                <w:rFonts w:ascii="Century" w:hAnsi="Century"/>
                <w:color w:val="000000"/>
              </w:rPr>
            </w:pP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</w:rPr>
              <w:t>服務學習</w:t>
            </w:r>
          </w:p>
        </w:tc>
        <w:tc>
          <w:tcPr>
            <w:tcW w:w="714" w:type="pct"/>
          </w:tcPr>
          <w:p w:rsidR="00E704FA" w:rsidRPr="004E5321" w:rsidRDefault="00E704FA" w:rsidP="00CC78C1">
            <w:pPr>
              <w:rPr>
                <w:rFonts w:ascii="Century" w:hAnsi="Century"/>
                <w:color w:val="000000"/>
              </w:rPr>
            </w:pP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</w:rPr>
              <w:t>專家演講</w:t>
            </w:r>
          </w:p>
        </w:tc>
        <w:tc>
          <w:tcPr>
            <w:tcW w:w="714" w:type="pct"/>
          </w:tcPr>
          <w:p w:rsidR="00E704FA" w:rsidRPr="004E5321" w:rsidRDefault="00E704FA" w:rsidP="00CC78C1">
            <w:pPr>
              <w:rPr>
                <w:rFonts w:ascii="Century" w:hAnsi="Century"/>
                <w:color w:val="000000"/>
              </w:rPr>
            </w:pP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</w:rPr>
              <w:t>體驗教學</w:t>
            </w:r>
          </w:p>
        </w:tc>
        <w:tc>
          <w:tcPr>
            <w:tcW w:w="714" w:type="pct"/>
          </w:tcPr>
          <w:p w:rsidR="00E704FA" w:rsidRPr="004E5321" w:rsidRDefault="00E704FA" w:rsidP="00CC78C1">
            <w:pPr>
              <w:rPr>
                <w:rFonts w:ascii="Century" w:hAnsi="Century"/>
                <w:color w:val="000000"/>
              </w:rPr>
            </w:pP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proofErr w:type="gramStart"/>
            <w:r w:rsidRPr="004E5321">
              <w:rPr>
                <w:rFonts w:ascii="Century" w:hAnsi="Century"/>
              </w:rPr>
              <w:t>校外參</w:t>
            </w:r>
            <w:proofErr w:type="gramEnd"/>
            <w:r w:rsidRPr="004E5321">
              <w:rPr>
                <w:rFonts w:ascii="Century" w:hAnsi="Century"/>
              </w:rPr>
              <w:t>訪</w:t>
            </w:r>
          </w:p>
        </w:tc>
        <w:tc>
          <w:tcPr>
            <w:tcW w:w="714" w:type="pct"/>
          </w:tcPr>
          <w:p w:rsidR="00E704FA" w:rsidRPr="004E5321" w:rsidRDefault="00E704FA" w:rsidP="00CC78C1">
            <w:pPr>
              <w:rPr>
                <w:rFonts w:ascii="Century" w:hAnsi="Century"/>
                <w:color w:val="000000"/>
              </w:rPr>
            </w:pP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</w:rPr>
              <w:t>產業實習</w:t>
            </w:r>
          </w:p>
        </w:tc>
        <w:tc>
          <w:tcPr>
            <w:tcW w:w="716" w:type="pct"/>
          </w:tcPr>
          <w:p w:rsidR="00E704FA" w:rsidRPr="004E5321" w:rsidRDefault="00E704FA" w:rsidP="00CC78C1">
            <w:pPr>
              <w:rPr>
                <w:rFonts w:ascii="Century" w:hAnsi="Century"/>
                <w:color w:val="000000"/>
              </w:rPr>
            </w:pP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</w:rPr>
              <w:t>教育實習</w:t>
            </w:r>
          </w:p>
        </w:tc>
      </w:tr>
      <w:tr w:rsidR="00E704FA" w:rsidRPr="004E5321" w:rsidTr="004B1FFC">
        <w:tc>
          <w:tcPr>
            <w:tcW w:w="5000" w:type="pct"/>
            <w:gridSpan w:val="7"/>
          </w:tcPr>
          <w:p w:rsidR="00E704FA" w:rsidRPr="004E5321" w:rsidRDefault="00E704FA" w:rsidP="00E704FA">
            <w:pPr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教學方法</w:t>
            </w:r>
            <w:r w:rsidRPr="004E5321">
              <w:rPr>
                <w:rFonts w:ascii="Century" w:hAnsi="Century"/>
              </w:rPr>
              <w:t>-</w:t>
            </w:r>
            <w:r w:rsidRPr="004E5321">
              <w:rPr>
                <w:rFonts w:ascii="Century" w:hAnsi="Century"/>
              </w:rPr>
              <w:t>備註：</w:t>
            </w:r>
          </w:p>
          <w:p w:rsidR="004E5321" w:rsidRDefault="004E5321" w:rsidP="00E704FA">
            <w:pPr>
              <w:rPr>
                <w:rFonts w:ascii="Century" w:hAnsi="Century"/>
              </w:rPr>
            </w:pPr>
          </w:p>
          <w:p w:rsidR="00422A60" w:rsidRPr="004E5321" w:rsidRDefault="00422A60" w:rsidP="00E704FA">
            <w:pPr>
              <w:rPr>
                <w:rFonts w:ascii="Century" w:hAnsi="Century"/>
              </w:rPr>
            </w:pPr>
          </w:p>
          <w:p w:rsidR="00E704FA" w:rsidRPr="004E5321" w:rsidRDefault="00E704FA" w:rsidP="00E704FA">
            <w:pPr>
              <w:rPr>
                <w:rFonts w:ascii="Century" w:hAnsi="Century"/>
              </w:rPr>
            </w:pPr>
          </w:p>
        </w:tc>
      </w:tr>
    </w:tbl>
    <w:p w:rsidR="00E40872" w:rsidRDefault="00E40872" w:rsidP="00A901D0">
      <w:pPr>
        <w:spacing w:before="240"/>
        <w:rPr>
          <w:rFonts w:ascii="Century" w:hAnsi="Century"/>
          <w:b/>
          <w:color w:val="FF0000"/>
        </w:rPr>
      </w:pPr>
    </w:p>
    <w:p w:rsidR="00E704FA" w:rsidRPr="004E5321" w:rsidRDefault="004B1FFC" w:rsidP="00A901D0">
      <w:pPr>
        <w:spacing w:before="240"/>
        <w:rPr>
          <w:rFonts w:ascii="Century" w:hAnsi="Century"/>
        </w:rPr>
      </w:pPr>
      <w:r w:rsidRPr="004E5321">
        <w:rPr>
          <w:rFonts w:ascii="Century" w:hAnsi="Century"/>
          <w:b/>
          <w:color w:val="FF0000"/>
        </w:rPr>
        <w:t>*</w:t>
      </w:r>
      <w:r w:rsidR="00E704FA" w:rsidRPr="004E5321">
        <w:rPr>
          <w:rFonts w:ascii="Century" w:hAnsi="Century"/>
          <w:b/>
        </w:rPr>
        <w:t>評量方式</w:t>
      </w:r>
      <w:r w:rsidR="004E5321">
        <w:rPr>
          <w:rFonts w:ascii="Century" w:hAnsi="Century"/>
        </w:rPr>
        <w:t>（</w:t>
      </w:r>
      <w:r w:rsidR="00E704FA" w:rsidRPr="004E5321">
        <w:rPr>
          <w:rFonts w:ascii="Century" w:hAnsi="Century"/>
        </w:rPr>
        <w:t>百分比總合需為</w:t>
      </w:r>
      <w:r w:rsidR="00E704FA" w:rsidRPr="004E5321">
        <w:rPr>
          <w:rFonts w:ascii="Century" w:hAnsi="Century"/>
        </w:rPr>
        <w:t>100%</w:t>
      </w:r>
      <w:r w:rsidR="004E5321">
        <w:rPr>
          <w:rFonts w:ascii="Century" w:hAnsi="Century"/>
        </w:rPr>
        <w:t>）</w:t>
      </w:r>
      <w:r w:rsidR="00E704FA" w:rsidRPr="004E5321">
        <w:rPr>
          <w:rFonts w:ascii="Century" w:hAnsi="Century"/>
        </w:rPr>
        <w:t>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78"/>
        <w:gridCol w:w="1020"/>
        <w:gridCol w:w="2379"/>
        <w:gridCol w:w="1019"/>
        <w:gridCol w:w="2381"/>
        <w:gridCol w:w="1017"/>
      </w:tblGrid>
      <w:tr w:rsidR="004B1FFC" w:rsidRPr="004E5321" w:rsidTr="004B1FFC">
        <w:tc>
          <w:tcPr>
            <w:tcW w:w="1166" w:type="pct"/>
          </w:tcPr>
          <w:p w:rsidR="00E704FA" w:rsidRPr="004E5321" w:rsidRDefault="00E704FA" w:rsidP="00E704FA">
            <w:pPr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課堂</w:t>
            </w:r>
            <w:proofErr w:type="gramStart"/>
            <w:r w:rsidRPr="004E5321">
              <w:rPr>
                <w:rFonts w:ascii="Century" w:hAnsi="Century"/>
              </w:rPr>
              <w:t>之前測</w:t>
            </w:r>
            <w:proofErr w:type="gramEnd"/>
          </w:p>
        </w:tc>
        <w:tc>
          <w:tcPr>
            <w:tcW w:w="500" w:type="pct"/>
            <w:vAlign w:val="center"/>
          </w:tcPr>
          <w:p w:rsidR="00E704FA" w:rsidRPr="004E5321" w:rsidRDefault="00E704FA" w:rsidP="004B1FFC">
            <w:pPr>
              <w:jc w:val="right"/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%</w:t>
            </w:r>
          </w:p>
        </w:tc>
        <w:tc>
          <w:tcPr>
            <w:tcW w:w="1167" w:type="pct"/>
          </w:tcPr>
          <w:p w:rsidR="00E704FA" w:rsidRPr="004E5321" w:rsidRDefault="00E704FA" w:rsidP="00E704FA">
            <w:pPr>
              <w:rPr>
                <w:rFonts w:ascii="Century" w:hAnsi="Century"/>
              </w:rPr>
            </w:pPr>
            <w:proofErr w:type="gramStart"/>
            <w:r w:rsidRPr="004E5321">
              <w:rPr>
                <w:rFonts w:ascii="Century" w:hAnsi="Century"/>
              </w:rPr>
              <w:t>隨堂考</w:t>
            </w:r>
            <w:proofErr w:type="gramEnd"/>
            <w:r w:rsidRPr="004E5321">
              <w:rPr>
                <w:rFonts w:ascii="Century" w:hAnsi="Century"/>
              </w:rPr>
              <w:t>（小考）</w:t>
            </w:r>
          </w:p>
        </w:tc>
        <w:tc>
          <w:tcPr>
            <w:tcW w:w="500" w:type="pct"/>
            <w:vAlign w:val="center"/>
          </w:tcPr>
          <w:p w:rsidR="00E704FA" w:rsidRPr="004E5321" w:rsidRDefault="00E704FA" w:rsidP="004B1FFC">
            <w:pPr>
              <w:jc w:val="right"/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%</w:t>
            </w:r>
          </w:p>
        </w:tc>
        <w:tc>
          <w:tcPr>
            <w:tcW w:w="1168" w:type="pct"/>
          </w:tcPr>
          <w:p w:rsidR="00E704FA" w:rsidRPr="004E5321" w:rsidRDefault="00E704FA" w:rsidP="00E704FA">
            <w:pPr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期中考</w:t>
            </w:r>
          </w:p>
        </w:tc>
        <w:tc>
          <w:tcPr>
            <w:tcW w:w="499" w:type="pct"/>
            <w:vAlign w:val="center"/>
          </w:tcPr>
          <w:p w:rsidR="00E704FA" w:rsidRPr="004E5321" w:rsidRDefault="00E704FA" w:rsidP="004B1FFC">
            <w:pPr>
              <w:jc w:val="right"/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%</w:t>
            </w:r>
          </w:p>
        </w:tc>
      </w:tr>
      <w:tr w:rsidR="004B1FFC" w:rsidRPr="004E5321" w:rsidTr="004B1FFC">
        <w:tc>
          <w:tcPr>
            <w:tcW w:w="1166" w:type="pct"/>
          </w:tcPr>
          <w:p w:rsidR="00E704FA" w:rsidRPr="004E5321" w:rsidRDefault="00E704FA" w:rsidP="00D75290">
            <w:pPr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期末考</w:t>
            </w:r>
          </w:p>
        </w:tc>
        <w:tc>
          <w:tcPr>
            <w:tcW w:w="500" w:type="pct"/>
            <w:vAlign w:val="center"/>
          </w:tcPr>
          <w:p w:rsidR="00E704FA" w:rsidRPr="004E5321" w:rsidRDefault="00E704FA" w:rsidP="004B1FFC">
            <w:pPr>
              <w:jc w:val="right"/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%</w:t>
            </w:r>
          </w:p>
        </w:tc>
        <w:tc>
          <w:tcPr>
            <w:tcW w:w="1167" w:type="pct"/>
          </w:tcPr>
          <w:p w:rsidR="00E704FA" w:rsidRPr="004E5321" w:rsidRDefault="00E704FA" w:rsidP="00D75B15">
            <w:pPr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課堂參與</w:t>
            </w:r>
          </w:p>
        </w:tc>
        <w:tc>
          <w:tcPr>
            <w:tcW w:w="500" w:type="pct"/>
            <w:vAlign w:val="center"/>
          </w:tcPr>
          <w:p w:rsidR="00E704FA" w:rsidRPr="004E5321" w:rsidRDefault="00E704FA" w:rsidP="004B1FFC">
            <w:pPr>
              <w:jc w:val="right"/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%</w:t>
            </w:r>
          </w:p>
        </w:tc>
        <w:tc>
          <w:tcPr>
            <w:tcW w:w="1168" w:type="pct"/>
          </w:tcPr>
          <w:p w:rsidR="00E704FA" w:rsidRPr="004E5321" w:rsidRDefault="00E704FA" w:rsidP="00D06945">
            <w:pPr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書面報告</w:t>
            </w:r>
          </w:p>
        </w:tc>
        <w:tc>
          <w:tcPr>
            <w:tcW w:w="499" w:type="pct"/>
            <w:vAlign w:val="center"/>
          </w:tcPr>
          <w:p w:rsidR="00E704FA" w:rsidRPr="004E5321" w:rsidRDefault="00E704FA" w:rsidP="004B1FFC">
            <w:pPr>
              <w:jc w:val="right"/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%</w:t>
            </w:r>
          </w:p>
        </w:tc>
      </w:tr>
      <w:tr w:rsidR="004B1FFC" w:rsidRPr="004E5321" w:rsidTr="004B1FFC">
        <w:tc>
          <w:tcPr>
            <w:tcW w:w="1166" w:type="pct"/>
          </w:tcPr>
          <w:p w:rsidR="00E704FA" w:rsidRPr="004E5321" w:rsidRDefault="00E704FA" w:rsidP="003A48BA">
            <w:pPr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課堂上實作演練</w:t>
            </w:r>
          </w:p>
        </w:tc>
        <w:tc>
          <w:tcPr>
            <w:tcW w:w="500" w:type="pct"/>
            <w:vAlign w:val="center"/>
          </w:tcPr>
          <w:p w:rsidR="00E704FA" w:rsidRPr="004E5321" w:rsidRDefault="00E704FA" w:rsidP="004B1FFC">
            <w:pPr>
              <w:jc w:val="right"/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%</w:t>
            </w:r>
          </w:p>
        </w:tc>
        <w:tc>
          <w:tcPr>
            <w:tcW w:w="1167" w:type="pct"/>
          </w:tcPr>
          <w:p w:rsidR="00E704FA" w:rsidRPr="004E5321" w:rsidRDefault="00E704FA" w:rsidP="00EB1506">
            <w:pPr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專題發表</w:t>
            </w:r>
          </w:p>
        </w:tc>
        <w:tc>
          <w:tcPr>
            <w:tcW w:w="500" w:type="pct"/>
            <w:vAlign w:val="center"/>
          </w:tcPr>
          <w:p w:rsidR="00E704FA" w:rsidRPr="004E5321" w:rsidRDefault="00E704FA" w:rsidP="004B1FFC">
            <w:pPr>
              <w:jc w:val="right"/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%</w:t>
            </w:r>
          </w:p>
        </w:tc>
        <w:tc>
          <w:tcPr>
            <w:tcW w:w="1168" w:type="pct"/>
          </w:tcPr>
          <w:p w:rsidR="00E704FA" w:rsidRPr="004E5321" w:rsidRDefault="00E704FA" w:rsidP="00C777C6">
            <w:pPr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學生表現側寫報告</w:t>
            </w:r>
          </w:p>
        </w:tc>
        <w:tc>
          <w:tcPr>
            <w:tcW w:w="499" w:type="pct"/>
            <w:vAlign w:val="center"/>
          </w:tcPr>
          <w:p w:rsidR="00E704FA" w:rsidRPr="004E5321" w:rsidRDefault="00E704FA" w:rsidP="004B1FFC">
            <w:pPr>
              <w:jc w:val="right"/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%</w:t>
            </w:r>
          </w:p>
        </w:tc>
      </w:tr>
      <w:tr w:rsidR="004B1FFC" w:rsidRPr="004E5321" w:rsidTr="004B1FFC">
        <w:tc>
          <w:tcPr>
            <w:tcW w:w="1166" w:type="pct"/>
          </w:tcPr>
          <w:p w:rsidR="00E704FA" w:rsidRPr="004E5321" w:rsidRDefault="00E704FA" w:rsidP="001E7BCE">
            <w:pPr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個案分析報告撰寫</w:t>
            </w:r>
          </w:p>
        </w:tc>
        <w:tc>
          <w:tcPr>
            <w:tcW w:w="500" w:type="pct"/>
            <w:vAlign w:val="center"/>
          </w:tcPr>
          <w:p w:rsidR="00E704FA" w:rsidRPr="004E5321" w:rsidRDefault="00E704FA" w:rsidP="004B1FFC">
            <w:pPr>
              <w:jc w:val="right"/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%</w:t>
            </w:r>
          </w:p>
        </w:tc>
        <w:tc>
          <w:tcPr>
            <w:tcW w:w="1167" w:type="pct"/>
          </w:tcPr>
          <w:p w:rsidR="00E704FA" w:rsidRPr="004E5321" w:rsidRDefault="00E704FA" w:rsidP="00532331">
            <w:pPr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專業團體之證照檢定</w:t>
            </w:r>
          </w:p>
        </w:tc>
        <w:tc>
          <w:tcPr>
            <w:tcW w:w="500" w:type="pct"/>
            <w:vAlign w:val="center"/>
          </w:tcPr>
          <w:p w:rsidR="00E704FA" w:rsidRPr="004E5321" w:rsidRDefault="00E704FA" w:rsidP="004B1FFC">
            <w:pPr>
              <w:jc w:val="right"/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%</w:t>
            </w:r>
          </w:p>
        </w:tc>
        <w:tc>
          <w:tcPr>
            <w:tcW w:w="1168" w:type="pct"/>
          </w:tcPr>
          <w:p w:rsidR="00E704FA" w:rsidRPr="004E5321" w:rsidRDefault="00E704FA" w:rsidP="00E704FA">
            <w:pPr>
              <w:rPr>
                <w:rFonts w:ascii="Century" w:hAnsi="Century"/>
              </w:rPr>
            </w:pPr>
          </w:p>
        </w:tc>
        <w:tc>
          <w:tcPr>
            <w:tcW w:w="499" w:type="pct"/>
            <w:vAlign w:val="center"/>
          </w:tcPr>
          <w:p w:rsidR="00E704FA" w:rsidRPr="004E5321" w:rsidRDefault="00E704FA" w:rsidP="004B1FFC">
            <w:pPr>
              <w:jc w:val="right"/>
              <w:rPr>
                <w:rFonts w:ascii="Century" w:hAnsi="Century"/>
              </w:rPr>
            </w:pPr>
          </w:p>
        </w:tc>
      </w:tr>
      <w:tr w:rsidR="004B1FFC" w:rsidRPr="004E5321" w:rsidTr="004B1FFC">
        <w:tc>
          <w:tcPr>
            <w:tcW w:w="5000" w:type="pct"/>
            <w:gridSpan w:val="6"/>
          </w:tcPr>
          <w:p w:rsidR="004B1FFC" w:rsidRDefault="004B1FFC" w:rsidP="004B1FFC">
            <w:pPr>
              <w:rPr>
                <w:rFonts w:ascii="Century" w:hAnsi="Century"/>
              </w:rPr>
            </w:pPr>
            <w:r w:rsidRPr="004E5321">
              <w:rPr>
                <w:rFonts w:ascii="Century" w:hAnsi="Century"/>
              </w:rPr>
              <w:t>評量方式</w:t>
            </w:r>
            <w:r w:rsidRPr="004E5321">
              <w:rPr>
                <w:rFonts w:ascii="Century" w:hAnsi="Century"/>
              </w:rPr>
              <w:t>-</w:t>
            </w:r>
            <w:r w:rsidRPr="004E5321">
              <w:rPr>
                <w:rFonts w:ascii="Century" w:hAnsi="Century"/>
              </w:rPr>
              <w:t>備註：</w:t>
            </w:r>
          </w:p>
          <w:p w:rsidR="004E5321" w:rsidRPr="004E5321" w:rsidRDefault="004E5321" w:rsidP="004B1FFC">
            <w:pPr>
              <w:jc w:val="both"/>
              <w:rPr>
                <w:rFonts w:ascii="Century" w:hAnsi="Century"/>
              </w:rPr>
            </w:pPr>
          </w:p>
        </w:tc>
      </w:tr>
    </w:tbl>
    <w:p w:rsidR="004E5321" w:rsidRPr="00EB40C3" w:rsidRDefault="004E5321" w:rsidP="004E5321">
      <w:pPr>
        <w:rPr>
          <w:rFonts w:ascii="Century" w:hAnsi="Century"/>
          <w:b/>
        </w:rPr>
      </w:pPr>
      <w:r w:rsidRPr="00EB40C3">
        <w:rPr>
          <w:rFonts w:ascii="Century" w:hAnsi="Century"/>
          <w:b/>
        </w:rPr>
        <w:t>建議</w:t>
      </w:r>
      <w:r w:rsidR="00B577D2">
        <w:rPr>
          <w:rFonts w:ascii="Century" w:hAnsi="Century"/>
          <w:b/>
        </w:rPr>
        <w:t>先修</w:t>
      </w:r>
      <w:r w:rsidRPr="00EB40C3">
        <w:rPr>
          <w:rFonts w:ascii="Century" w:hAnsi="Century"/>
          <w:b/>
        </w:rPr>
        <w:t>課程：</w:t>
      </w:r>
    </w:p>
    <w:p w:rsidR="004E5321" w:rsidRPr="00EB40C3" w:rsidRDefault="004E5321" w:rsidP="004E5321">
      <w:pPr>
        <w:rPr>
          <w:rFonts w:ascii="Century" w:hAnsi="Century"/>
          <w:b/>
        </w:rPr>
      </w:pPr>
      <w:r w:rsidRPr="00EB40C3">
        <w:rPr>
          <w:rFonts w:ascii="Century" w:hAnsi="Century"/>
          <w:b/>
        </w:rPr>
        <w:t>必讀經典或名著：</w:t>
      </w:r>
    </w:p>
    <w:p w:rsidR="00FD2113" w:rsidRPr="00EB40C3" w:rsidRDefault="004E5321" w:rsidP="004E5321">
      <w:pPr>
        <w:rPr>
          <w:rFonts w:ascii="Century" w:hAnsi="Century"/>
          <w:b/>
        </w:rPr>
      </w:pPr>
      <w:r w:rsidRPr="00EB40C3">
        <w:rPr>
          <w:rFonts w:ascii="Century" w:hAnsi="Century"/>
          <w:b/>
          <w:color w:val="FF0000"/>
        </w:rPr>
        <w:t>*</w:t>
      </w:r>
      <w:r w:rsidRPr="00EB40C3">
        <w:rPr>
          <w:rFonts w:ascii="Century" w:hAnsi="Century"/>
          <w:b/>
        </w:rPr>
        <w:t>主要教材：</w:t>
      </w:r>
    </w:p>
    <w:p w:rsidR="004E5321" w:rsidRPr="00EB40C3" w:rsidRDefault="001F6A04" w:rsidP="004E5321">
      <w:pPr>
        <w:rPr>
          <w:rFonts w:ascii="Century" w:hAnsi="Century"/>
          <w:b/>
        </w:rPr>
      </w:pPr>
      <w:r>
        <w:rPr>
          <w:rFonts w:ascii="Century" w:hAnsi="Century" w:hint="eastAsia"/>
          <w:b/>
        </w:rPr>
        <w:lastRenderedPageBreak/>
        <w:t xml:space="preserve"> </w:t>
      </w:r>
      <w:r w:rsidR="004E5321" w:rsidRPr="00EB40C3">
        <w:rPr>
          <w:rFonts w:ascii="Century" w:hAnsi="Century"/>
          <w:b/>
        </w:rPr>
        <w:t>參考教材：</w:t>
      </w:r>
    </w:p>
    <w:p w:rsidR="00FD2113" w:rsidRDefault="00FD2113" w:rsidP="00A901D0">
      <w:pPr>
        <w:spacing w:before="240"/>
        <w:rPr>
          <w:rFonts w:ascii="Century" w:hAnsi="Century"/>
          <w:b/>
        </w:rPr>
      </w:pPr>
    </w:p>
    <w:p w:rsidR="00E40872" w:rsidRDefault="00E40872" w:rsidP="00A901D0">
      <w:pPr>
        <w:spacing w:before="240"/>
        <w:rPr>
          <w:rFonts w:ascii="Century" w:hAnsi="Century"/>
          <w:b/>
        </w:rPr>
      </w:pPr>
    </w:p>
    <w:p w:rsidR="004E5321" w:rsidRPr="00EB40C3" w:rsidRDefault="004E5321" w:rsidP="00A901D0">
      <w:pPr>
        <w:spacing w:before="240"/>
        <w:rPr>
          <w:rFonts w:ascii="Century" w:hAnsi="Century"/>
          <w:b/>
        </w:rPr>
      </w:pPr>
      <w:r w:rsidRPr="00EB40C3">
        <w:rPr>
          <w:rFonts w:ascii="Century" w:hAnsi="Century"/>
          <w:b/>
        </w:rPr>
        <w:t>教材上網：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7"/>
        <w:gridCol w:w="8147"/>
      </w:tblGrid>
      <w:tr w:rsidR="004E5321" w:rsidRPr="004E5321" w:rsidTr="00B577D2">
        <w:tc>
          <w:tcPr>
            <w:tcW w:w="1004" w:type="pct"/>
            <w:shd w:val="clear" w:color="auto" w:fill="DDD9C3" w:themeFill="background2" w:themeFillShade="E6"/>
          </w:tcPr>
          <w:p w:rsidR="004E5321" w:rsidRPr="00B577D2" w:rsidRDefault="004E5321" w:rsidP="004E5321">
            <w:pPr>
              <w:jc w:val="center"/>
              <w:rPr>
                <w:rFonts w:ascii="Century" w:hAnsi="Century"/>
                <w:b/>
              </w:rPr>
            </w:pPr>
            <w:r w:rsidRPr="00B577D2">
              <w:rPr>
                <w:rFonts w:ascii="Century" w:hAnsi="Century"/>
                <w:b/>
              </w:rPr>
              <w:t>位置</w:t>
            </w:r>
          </w:p>
        </w:tc>
        <w:tc>
          <w:tcPr>
            <w:tcW w:w="3996" w:type="pct"/>
            <w:shd w:val="clear" w:color="auto" w:fill="DDD9C3" w:themeFill="background2" w:themeFillShade="E6"/>
          </w:tcPr>
          <w:p w:rsidR="004E5321" w:rsidRPr="00B577D2" w:rsidRDefault="004E5321" w:rsidP="004E5321">
            <w:pPr>
              <w:jc w:val="center"/>
              <w:rPr>
                <w:rFonts w:ascii="Century" w:hAnsi="Century"/>
                <w:b/>
              </w:rPr>
            </w:pPr>
            <w:r w:rsidRPr="00B577D2">
              <w:rPr>
                <w:rFonts w:ascii="Century" w:hAnsi="Century"/>
                <w:b/>
              </w:rPr>
              <w:t>網址或文字說明</w:t>
            </w:r>
          </w:p>
        </w:tc>
      </w:tr>
      <w:tr w:rsidR="004E5321" w:rsidRPr="004E5321" w:rsidTr="004E5321">
        <w:tc>
          <w:tcPr>
            <w:tcW w:w="1004" w:type="pct"/>
          </w:tcPr>
          <w:p w:rsidR="004E5321" w:rsidRPr="004E5321" w:rsidRDefault="004E5321" w:rsidP="004E5321">
            <w:pPr>
              <w:rPr>
                <w:rFonts w:ascii="Century" w:hAnsi="Century"/>
              </w:rPr>
            </w:pP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</w:rPr>
              <w:t>網路教學平台</w:t>
            </w:r>
          </w:p>
        </w:tc>
        <w:tc>
          <w:tcPr>
            <w:tcW w:w="3996" w:type="pct"/>
          </w:tcPr>
          <w:p w:rsidR="004E5321" w:rsidRPr="004E5321" w:rsidRDefault="004E5321" w:rsidP="004E5321">
            <w:pPr>
              <w:rPr>
                <w:rFonts w:ascii="Century" w:hAnsi="Century"/>
              </w:rPr>
            </w:pPr>
          </w:p>
        </w:tc>
      </w:tr>
      <w:tr w:rsidR="004E5321" w:rsidRPr="004E5321" w:rsidTr="004E5321">
        <w:tc>
          <w:tcPr>
            <w:tcW w:w="1004" w:type="pct"/>
          </w:tcPr>
          <w:p w:rsidR="004E5321" w:rsidRPr="004E5321" w:rsidRDefault="004E5321" w:rsidP="004E5321">
            <w:pPr>
              <w:rPr>
                <w:rFonts w:ascii="Century" w:hAnsi="Century"/>
              </w:rPr>
            </w:pP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</w:rPr>
              <w:t>其他教學網站</w:t>
            </w:r>
          </w:p>
        </w:tc>
        <w:tc>
          <w:tcPr>
            <w:tcW w:w="3996" w:type="pct"/>
          </w:tcPr>
          <w:p w:rsidR="004E5321" w:rsidRPr="004E5321" w:rsidRDefault="004E5321" w:rsidP="004E5321">
            <w:pPr>
              <w:rPr>
                <w:rFonts w:ascii="Century" w:hAnsi="Century"/>
              </w:rPr>
            </w:pPr>
          </w:p>
        </w:tc>
      </w:tr>
      <w:tr w:rsidR="004E5321" w:rsidRPr="004E5321" w:rsidTr="004E5321">
        <w:tc>
          <w:tcPr>
            <w:tcW w:w="1004" w:type="pct"/>
          </w:tcPr>
          <w:p w:rsidR="004E5321" w:rsidRPr="004E5321" w:rsidRDefault="004E5321" w:rsidP="004E5321">
            <w:pPr>
              <w:rPr>
                <w:rFonts w:ascii="Century" w:hAnsi="Century"/>
              </w:rPr>
            </w:pP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</w:rPr>
              <w:t>Facebook</w:t>
            </w:r>
          </w:p>
        </w:tc>
        <w:tc>
          <w:tcPr>
            <w:tcW w:w="3996" w:type="pct"/>
          </w:tcPr>
          <w:p w:rsidR="004E5321" w:rsidRPr="004E5321" w:rsidRDefault="004E5321" w:rsidP="004E5321">
            <w:pPr>
              <w:rPr>
                <w:rFonts w:ascii="Century" w:hAnsi="Century"/>
              </w:rPr>
            </w:pPr>
          </w:p>
        </w:tc>
      </w:tr>
      <w:tr w:rsidR="004E5321" w:rsidRPr="004E5321" w:rsidTr="004E5321">
        <w:tc>
          <w:tcPr>
            <w:tcW w:w="1004" w:type="pct"/>
          </w:tcPr>
          <w:p w:rsidR="004E5321" w:rsidRPr="004E5321" w:rsidRDefault="004E5321" w:rsidP="004E5321">
            <w:pPr>
              <w:rPr>
                <w:rFonts w:ascii="Century" w:hAnsi="Century"/>
              </w:rPr>
            </w:pPr>
            <w:r w:rsidRPr="004E5321">
              <w:rPr>
                <w:rFonts w:ascii="Century" w:hAnsi="Century"/>
                <w:color w:val="000000"/>
                <w:szCs w:val="24"/>
              </w:rPr>
              <w:sym w:font="Wingdings 2" w:char="F0A3"/>
            </w:r>
            <w:r w:rsidRPr="004E5321">
              <w:rPr>
                <w:rFonts w:ascii="Century" w:hAnsi="Century"/>
              </w:rPr>
              <w:t>FTP</w:t>
            </w:r>
          </w:p>
        </w:tc>
        <w:tc>
          <w:tcPr>
            <w:tcW w:w="3996" w:type="pct"/>
          </w:tcPr>
          <w:p w:rsidR="004E5321" w:rsidRPr="004E5321" w:rsidRDefault="004E5321" w:rsidP="004E5321">
            <w:pPr>
              <w:rPr>
                <w:rFonts w:ascii="Century" w:hAnsi="Century"/>
              </w:rPr>
            </w:pPr>
          </w:p>
        </w:tc>
      </w:tr>
      <w:tr w:rsidR="00E40872" w:rsidRPr="004E5321" w:rsidTr="004E5321">
        <w:tc>
          <w:tcPr>
            <w:tcW w:w="1004" w:type="pct"/>
          </w:tcPr>
          <w:p w:rsidR="00E40872" w:rsidRPr="004E5321" w:rsidRDefault="00E40872" w:rsidP="004E5321">
            <w:pPr>
              <w:rPr>
                <w:rFonts w:ascii="Century" w:hAnsi="Century"/>
                <w:color w:val="000000"/>
                <w:szCs w:val="24"/>
              </w:rPr>
            </w:pPr>
          </w:p>
        </w:tc>
        <w:tc>
          <w:tcPr>
            <w:tcW w:w="3996" w:type="pct"/>
          </w:tcPr>
          <w:p w:rsidR="00E40872" w:rsidRPr="004E5321" w:rsidRDefault="00E40872" w:rsidP="004E5321">
            <w:pPr>
              <w:rPr>
                <w:rFonts w:ascii="Century" w:hAnsi="Century"/>
              </w:rPr>
            </w:pPr>
          </w:p>
        </w:tc>
      </w:tr>
    </w:tbl>
    <w:p w:rsidR="00E40872" w:rsidRDefault="00E40872" w:rsidP="00A901D0">
      <w:pPr>
        <w:spacing w:before="240" w:line="0" w:lineRule="atLeast"/>
        <w:jc w:val="both"/>
        <w:rPr>
          <w:rFonts w:ascii="Century" w:hAnsi="Century"/>
          <w:b/>
          <w:color w:val="FF0000"/>
        </w:rPr>
      </w:pPr>
    </w:p>
    <w:p w:rsidR="00B577D2" w:rsidRPr="00A901D0" w:rsidRDefault="00B577D2" w:rsidP="00A901D0">
      <w:pPr>
        <w:spacing w:before="240" w:line="0" w:lineRule="atLeast"/>
        <w:jc w:val="both"/>
        <w:rPr>
          <w:rFonts w:eastAsia="標楷體"/>
        </w:rPr>
      </w:pPr>
      <w:r w:rsidRPr="00EB40C3">
        <w:rPr>
          <w:rFonts w:ascii="Century" w:hAnsi="Century"/>
          <w:b/>
          <w:color w:val="FF0000"/>
        </w:rPr>
        <w:t>*</w:t>
      </w:r>
      <w:r w:rsidR="00A901D0" w:rsidRPr="00A901D0">
        <w:rPr>
          <w:b/>
        </w:rPr>
        <w:t>課程對應核心能力的幫助</w:t>
      </w:r>
      <w:r>
        <w:rPr>
          <w:rFonts w:ascii="Helvetica" w:eastAsia="新細明體" w:hAnsi="Helvetica" w:cs="新細明體"/>
          <w:b/>
        </w:rPr>
        <w:t>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3"/>
        <w:gridCol w:w="8087"/>
        <w:gridCol w:w="1624"/>
      </w:tblGrid>
      <w:tr w:rsidR="00E165E9" w:rsidRPr="00B577D2" w:rsidTr="00E165E9">
        <w:tc>
          <w:tcPr>
            <w:tcW w:w="232" w:type="pct"/>
            <w:shd w:val="clear" w:color="auto" w:fill="DDD9C3" w:themeFill="background2" w:themeFillShade="E6"/>
            <w:vAlign w:val="center"/>
          </w:tcPr>
          <w:p w:rsidR="00B577D2" w:rsidRPr="00B577D2" w:rsidRDefault="00B577D2" w:rsidP="00B577D2">
            <w:pPr>
              <w:widowControl/>
              <w:jc w:val="center"/>
              <w:rPr>
                <w:rFonts w:ascii="Century" w:hAnsi="Century"/>
                <w:b/>
              </w:rPr>
            </w:pPr>
            <w:r w:rsidRPr="00B577D2">
              <w:rPr>
                <w:rFonts w:ascii="Century" w:hAnsi="Century" w:hint="eastAsia"/>
                <w:b/>
              </w:rPr>
              <w:t>序</w:t>
            </w:r>
          </w:p>
        </w:tc>
        <w:tc>
          <w:tcPr>
            <w:tcW w:w="3969" w:type="pct"/>
            <w:shd w:val="clear" w:color="auto" w:fill="DDD9C3" w:themeFill="background2" w:themeFillShade="E6"/>
            <w:vAlign w:val="center"/>
          </w:tcPr>
          <w:p w:rsidR="00B577D2" w:rsidRPr="00B577D2" w:rsidRDefault="00B577D2" w:rsidP="00B577D2">
            <w:pPr>
              <w:widowControl/>
              <w:jc w:val="center"/>
              <w:rPr>
                <w:rFonts w:ascii="Century" w:hAnsi="Century"/>
                <w:b/>
              </w:rPr>
            </w:pPr>
            <w:r w:rsidRPr="00B577D2">
              <w:rPr>
                <w:rFonts w:ascii="Helvetica" w:eastAsia="新細明體" w:hAnsi="Helvetica" w:cs="新細明體"/>
                <w:b/>
              </w:rPr>
              <w:t>核心能力指標</w:t>
            </w:r>
          </w:p>
        </w:tc>
        <w:tc>
          <w:tcPr>
            <w:tcW w:w="799" w:type="pct"/>
            <w:shd w:val="clear" w:color="auto" w:fill="DDD9C3" w:themeFill="background2" w:themeFillShade="E6"/>
            <w:vAlign w:val="center"/>
          </w:tcPr>
          <w:p w:rsidR="00B577D2" w:rsidRPr="00B577D2" w:rsidRDefault="00B577D2" w:rsidP="00B577D2">
            <w:pPr>
              <w:widowControl/>
              <w:jc w:val="center"/>
              <w:rPr>
                <w:rFonts w:ascii="Century" w:hAnsi="Century"/>
                <w:b/>
              </w:rPr>
            </w:pPr>
            <w:r w:rsidRPr="00B577D2">
              <w:rPr>
                <w:rFonts w:ascii="Helvetica" w:eastAsia="新細明體" w:hAnsi="Helvetica" w:cs="新細明體"/>
                <w:b/>
              </w:rPr>
              <w:t>關聯性</w:t>
            </w:r>
            <w:r w:rsidR="00E165E9">
              <w:rPr>
                <w:rFonts w:ascii="Helvetica" w:eastAsia="新細明體" w:hAnsi="Helvetica" w:cs="新細明體" w:hint="eastAsia"/>
                <w:b/>
              </w:rPr>
              <w:t>(0-10)</w:t>
            </w:r>
          </w:p>
        </w:tc>
      </w:tr>
      <w:tr w:rsidR="00E165E9" w:rsidTr="00E165E9">
        <w:tc>
          <w:tcPr>
            <w:tcW w:w="232" w:type="pct"/>
            <w:vAlign w:val="center"/>
          </w:tcPr>
          <w:p w:rsidR="00B577D2" w:rsidRDefault="00B577D2" w:rsidP="00B577D2">
            <w:pPr>
              <w:widowControl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</w:t>
            </w:r>
          </w:p>
        </w:tc>
        <w:tc>
          <w:tcPr>
            <w:tcW w:w="3969" w:type="pct"/>
          </w:tcPr>
          <w:p w:rsidR="00B577D2" w:rsidRDefault="00B577D2">
            <w:pPr>
              <w:widowControl/>
              <w:rPr>
                <w:rFonts w:ascii="Century" w:hAnsi="Century"/>
              </w:rPr>
            </w:pPr>
          </w:p>
        </w:tc>
        <w:tc>
          <w:tcPr>
            <w:tcW w:w="799" w:type="pct"/>
          </w:tcPr>
          <w:p w:rsidR="00B577D2" w:rsidRDefault="00B577D2">
            <w:pPr>
              <w:widowControl/>
              <w:rPr>
                <w:rFonts w:ascii="Century" w:hAnsi="Century"/>
              </w:rPr>
            </w:pPr>
          </w:p>
        </w:tc>
      </w:tr>
      <w:tr w:rsidR="00E165E9" w:rsidTr="00E165E9">
        <w:tc>
          <w:tcPr>
            <w:tcW w:w="232" w:type="pct"/>
            <w:vAlign w:val="center"/>
          </w:tcPr>
          <w:p w:rsidR="00B577D2" w:rsidRDefault="00B577D2" w:rsidP="00B577D2">
            <w:pPr>
              <w:widowControl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2</w:t>
            </w:r>
          </w:p>
        </w:tc>
        <w:tc>
          <w:tcPr>
            <w:tcW w:w="3969" w:type="pct"/>
          </w:tcPr>
          <w:p w:rsidR="00B577D2" w:rsidRDefault="00B577D2">
            <w:pPr>
              <w:widowControl/>
              <w:rPr>
                <w:rFonts w:ascii="Century" w:hAnsi="Century"/>
              </w:rPr>
            </w:pPr>
          </w:p>
        </w:tc>
        <w:tc>
          <w:tcPr>
            <w:tcW w:w="799" w:type="pct"/>
          </w:tcPr>
          <w:p w:rsidR="00B577D2" w:rsidRDefault="00B577D2">
            <w:pPr>
              <w:widowControl/>
              <w:rPr>
                <w:rFonts w:ascii="Century" w:hAnsi="Century"/>
              </w:rPr>
            </w:pPr>
          </w:p>
        </w:tc>
      </w:tr>
      <w:tr w:rsidR="00E165E9" w:rsidTr="00E165E9">
        <w:tc>
          <w:tcPr>
            <w:tcW w:w="232" w:type="pct"/>
            <w:vAlign w:val="center"/>
          </w:tcPr>
          <w:p w:rsidR="00B577D2" w:rsidRDefault="00B577D2" w:rsidP="00B577D2">
            <w:pPr>
              <w:widowControl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3</w:t>
            </w:r>
          </w:p>
        </w:tc>
        <w:tc>
          <w:tcPr>
            <w:tcW w:w="3969" w:type="pct"/>
          </w:tcPr>
          <w:p w:rsidR="00B577D2" w:rsidRDefault="00B577D2">
            <w:pPr>
              <w:widowControl/>
              <w:rPr>
                <w:rFonts w:ascii="Century" w:hAnsi="Century"/>
              </w:rPr>
            </w:pPr>
          </w:p>
        </w:tc>
        <w:tc>
          <w:tcPr>
            <w:tcW w:w="799" w:type="pct"/>
          </w:tcPr>
          <w:p w:rsidR="00B577D2" w:rsidRDefault="00B577D2">
            <w:pPr>
              <w:widowControl/>
              <w:rPr>
                <w:rFonts w:ascii="Century" w:hAnsi="Century"/>
              </w:rPr>
            </w:pPr>
          </w:p>
        </w:tc>
      </w:tr>
      <w:tr w:rsidR="00E165E9" w:rsidTr="00E165E9">
        <w:tc>
          <w:tcPr>
            <w:tcW w:w="232" w:type="pct"/>
            <w:vAlign w:val="center"/>
          </w:tcPr>
          <w:p w:rsidR="00B577D2" w:rsidRDefault="00B577D2" w:rsidP="00B577D2">
            <w:pPr>
              <w:widowControl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4</w:t>
            </w:r>
          </w:p>
        </w:tc>
        <w:tc>
          <w:tcPr>
            <w:tcW w:w="3969" w:type="pct"/>
          </w:tcPr>
          <w:p w:rsidR="00B577D2" w:rsidRDefault="00B577D2">
            <w:pPr>
              <w:widowControl/>
              <w:rPr>
                <w:rFonts w:ascii="Century" w:hAnsi="Century"/>
              </w:rPr>
            </w:pPr>
          </w:p>
        </w:tc>
        <w:tc>
          <w:tcPr>
            <w:tcW w:w="799" w:type="pct"/>
          </w:tcPr>
          <w:p w:rsidR="00B577D2" w:rsidRDefault="00B577D2">
            <w:pPr>
              <w:widowControl/>
              <w:rPr>
                <w:rFonts w:ascii="Century" w:hAnsi="Century"/>
              </w:rPr>
            </w:pPr>
          </w:p>
        </w:tc>
      </w:tr>
      <w:tr w:rsidR="00E165E9" w:rsidTr="00E165E9">
        <w:tc>
          <w:tcPr>
            <w:tcW w:w="232" w:type="pct"/>
            <w:vAlign w:val="center"/>
          </w:tcPr>
          <w:p w:rsidR="00B577D2" w:rsidRDefault="00B577D2" w:rsidP="00B577D2">
            <w:pPr>
              <w:widowControl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5</w:t>
            </w:r>
          </w:p>
        </w:tc>
        <w:tc>
          <w:tcPr>
            <w:tcW w:w="3969" w:type="pct"/>
          </w:tcPr>
          <w:p w:rsidR="00B577D2" w:rsidRDefault="00B577D2">
            <w:pPr>
              <w:widowControl/>
              <w:rPr>
                <w:rFonts w:ascii="Century" w:hAnsi="Century"/>
              </w:rPr>
            </w:pPr>
          </w:p>
        </w:tc>
        <w:tc>
          <w:tcPr>
            <w:tcW w:w="799" w:type="pct"/>
          </w:tcPr>
          <w:p w:rsidR="00B577D2" w:rsidRDefault="00B577D2">
            <w:pPr>
              <w:widowControl/>
              <w:rPr>
                <w:rFonts w:ascii="Century" w:hAnsi="Century"/>
              </w:rPr>
            </w:pPr>
          </w:p>
        </w:tc>
      </w:tr>
      <w:tr w:rsidR="00E165E9" w:rsidTr="00E165E9">
        <w:tc>
          <w:tcPr>
            <w:tcW w:w="232" w:type="pct"/>
            <w:vAlign w:val="center"/>
          </w:tcPr>
          <w:p w:rsidR="00B577D2" w:rsidRDefault="00B577D2" w:rsidP="00B577D2">
            <w:pPr>
              <w:widowControl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6</w:t>
            </w:r>
          </w:p>
        </w:tc>
        <w:tc>
          <w:tcPr>
            <w:tcW w:w="3969" w:type="pct"/>
          </w:tcPr>
          <w:p w:rsidR="00B577D2" w:rsidRDefault="00B577D2">
            <w:pPr>
              <w:widowControl/>
              <w:rPr>
                <w:rFonts w:ascii="Century" w:hAnsi="Century"/>
              </w:rPr>
            </w:pPr>
          </w:p>
        </w:tc>
        <w:tc>
          <w:tcPr>
            <w:tcW w:w="799" w:type="pct"/>
          </w:tcPr>
          <w:p w:rsidR="00B577D2" w:rsidRDefault="00B577D2">
            <w:pPr>
              <w:widowControl/>
              <w:rPr>
                <w:rFonts w:ascii="Century" w:hAnsi="Century"/>
              </w:rPr>
            </w:pPr>
          </w:p>
        </w:tc>
      </w:tr>
      <w:tr w:rsidR="00E165E9" w:rsidTr="00E165E9">
        <w:tc>
          <w:tcPr>
            <w:tcW w:w="232" w:type="pct"/>
            <w:vAlign w:val="center"/>
          </w:tcPr>
          <w:p w:rsidR="00B577D2" w:rsidRDefault="00B577D2" w:rsidP="00B577D2">
            <w:pPr>
              <w:widowControl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7</w:t>
            </w:r>
          </w:p>
        </w:tc>
        <w:tc>
          <w:tcPr>
            <w:tcW w:w="3969" w:type="pct"/>
          </w:tcPr>
          <w:p w:rsidR="00B577D2" w:rsidRDefault="00B577D2">
            <w:pPr>
              <w:widowControl/>
              <w:rPr>
                <w:rFonts w:ascii="Century" w:hAnsi="Century"/>
              </w:rPr>
            </w:pPr>
          </w:p>
        </w:tc>
        <w:tc>
          <w:tcPr>
            <w:tcW w:w="799" w:type="pct"/>
          </w:tcPr>
          <w:p w:rsidR="00B577D2" w:rsidRDefault="00B577D2">
            <w:pPr>
              <w:widowControl/>
              <w:rPr>
                <w:rFonts w:ascii="Century" w:hAnsi="Century"/>
              </w:rPr>
            </w:pPr>
          </w:p>
        </w:tc>
      </w:tr>
      <w:tr w:rsidR="00B577D2" w:rsidTr="00E165E9">
        <w:tc>
          <w:tcPr>
            <w:tcW w:w="232" w:type="pct"/>
            <w:vAlign w:val="center"/>
          </w:tcPr>
          <w:p w:rsidR="00B577D2" w:rsidRDefault="00B577D2" w:rsidP="00B577D2">
            <w:pPr>
              <w:widowControl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8</w:t>
            </w:r>
          </w:p>
        </w:tc>
        <w:tc>
          <w:tcPr>
            <w:tcW w:w="3969" w:type="pct"/>
          </w:tcPr>
          <w:p w:rsidR="00B577D2" w:rsidRDefault="00B577D2">
            <w:pPr>
              <w:widowControl/>
              <w:rPr>
                <w:rFonts w:ascii="Century" w:hAnsi="Century"/>
              </w:rPr>
            </w:pPr>
          </w:p>
        </w:tc>
        <w:tc>
          <w:tcPr>
            <w:tcW w:w="799" w:type="pct"/>
          </w:tcPr>
          <w:p w:rsidR="00B577D2" w:rsidRDefault="00B577D2">
            <w:pPr>
              <w:widowControl/>
              <w:rPr>
                <w:rFonts w:ascii="Century" w:hAnsi="Century"/>
              </w:rPr>
            </w:pPr>
          </w:p>
        </w:tc>
      </w:tr>
      <w:tr w:rsidR="00B577D2" w:rsidTr="00E165E9">
        <w:tc>
          <w:tcPr>
            <w:tcW w:w="232" w:type="pct"/>
            <w:vAlign w:val="center"/>
          </w:tcPr>
          <w:p w:rsidR="00B577D2" w:rsidRDefault="00B577D2" w:rsidP="00B577D2">
            <w:pPr>
              <w:widowControl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9</w:t>
            </w:r>
          </w:p>
        </w:tc>
        <w:tc>
          <w:tcPr>
            <w:tcW w:w="3969" w:type="pct"/>
          </w:tcPr>
          <w:p w:rsidR="00B577D2" w:rsidRDefault="00B577D2">
            <w:pPr>
              <w:widowControl/>
              <w:rPr>
                <w:rFonts w:ascii="Century" w:hAnsi="Century"/>
              </w:rPr>
            </w:pPr>
          </w:p>
        </w:tc>
        <w:tc>
          <w:tcPr>
            <w:tcW w:w="799" w:type="pct"/>
          </w:tcPr>
          <w:p w:rsidR="00B577D2" w:rsidRDefault="00B577D2">
            <w:pPr>
              <w:widowControl/>
              <w:rPr>
                <w:rFonts w:ascii="Century" w:hAnsi="Century"/>
              </w:rPr>
            </w:pPr>
          </w:p>
        </w:tc>
      </w:tr>
      <w:tr w:rsidR="00B577D2" w:rsidTr="00E165E9">
        <w:tc>
          <w:tcPr>
            <w:tcW w:w="232" w:type="pct"/>
            <w:vAlign w:val="center"/>
          </w:tcPr>
          <w:p w:rsidR="00B577D2" w:rsidRDefault="00B577D2" w:rsidP="00B577D2">
            <w:pPr>
              <w:widowControl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10</w:t>
            </w:r>
          </w:p>
        </w:tc>
        <w:tc>
          <w:tcPr>
            <w:tcW w:w="3969" w:type="pct"/>
          </w:tcPr>
          <w:p w:rsidR="00B577D2" w:rsidRDefault="00B577D2">
            <w:pPr>
              <w:widowControl/>
              <w:rPr>
                <w:rFonts w:ascii="Century" w:hAnsi="Century"/>
              </w:rPr>
            </w:pPr>
          </w:p>
        </w:tc>
        <w:tc>
          <w:tcPr>
            <w:tcW w:w="799" w:type="pct"/>
          </w:tcPr>
          <w:p w:rsidR="00B577D2" w:rsidRDefault="00B577D2">
            <w:pPr>
              <w:widowControl/>
              <w:rPr>
                <w:rFonts w:ascii="Century" w:hAnsi="Century"/>
              </w:rPr>
            </w:pPr>
          </w:p>
        </w:tc>
      </w:tr>
      <w:tr w:rsidR="006C2BDE" w:rsidTr="00E165E9">
        <w:tc>
          <w:tcPr>
            <w:tcW w:w="232" w:type="pct"/>
            <w:vAlign w:val="center"/>
          </w:tcPr>
          <w:p w:rsidR="006C2BDE" w:rsidRDefault="006C2BDE" w:rsidP="00B577D2">
            <w:pPr>
              <w:widowControl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11</w:t>
            </w:r>
          </w:p>
        </w:tc>
        <w:tc>
          <w:tcPr>
            <w:tcW w:w="3969" w:type="pct"/>
          </w:tcPr>
          <w:p w:rsidR="006C2BDE" w:rsidRDefault="006C2BDE">
            <w:pPr>
              <w:widowControl/>
              <w:rPr>
                <w:rFonts w:ascii="Century" w:hAnsi="Century"/>
              </w:rPr>
            </w:pPr>
          </w:p>
        </w:tc>
        <w:tc>
          <w:tcPr>
            <w:tcW w:w="799" w:type="pct"/>
          </w:tcPr>
          <w:p w:rsidR="006C2BDE" w:rsidRDefault="006C2BDE">
            <w:pPr>
              <w:widowControl/>
              <w:rPr>
                <w:rFonts w:ascii="Century" w:hAnsi="Century"/>
              </w:rPr>
            </w:pPr>
          </w:p>
        </w:tc>
      </w:tr>
      <w:tr w:rsidR="006C2BDE" w:rsidTr="00E165E9">
        <w:tc>
          <w:tcPr>
            <w:tcW w:w="232" w:type="pct"/>
            <w:vAlign w:val="center"/>
          </w:tcPr>
          <w:p w:rsidR="006C2BDE" w:rsidRDefault="006C2BDE" w:rsidP="00B577D2">
            <w:pPr>
              <w:widowControl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12</w:t>
            </w:r>
          </w:p>
        </w:tc>
        <w:tc>
          <w:tcPr>
            <w:tcW w:w="3969" w:type="pct"/>
          </w:tcPr>
          <w:p w:rsidR="006C2BDE" w:rsidRDefault="006C2BDE">
            <w:pPr>
              <w:widowControl/>
              <w:rPr>
                <w:rFonts w:ascii="Century" w:hAnsi="Century"/>
              </w:rPr>
            </w:pPr>
          </w:p>
        </w:tc>
        <w:tc>
          <w:tcPr>
            <w:tcW w:w="799" w:type="pct"/>
          </w:tcPr>
          <w:p w:rsidR="006C2BDE" w:rsidRDefault="006C2BDE">
            <w:pPr>
              <w:widowControl/>
              <w:rPr>
                <w:rFonts w:ascii="Century" w:hAnsi="Century"/>
              </w:rPr>
            </w:pPr>
          </w:p>
        </w:tc>
      </w:tr>
      <w:tr w:rsidR="006C2BDE" w:rsidTr="00E165E9">
        <w:tc>
          <w:tcPr>
            <w:tcW w:w="232" w:type="pct"/>
            <w:vAlign w:val="center"/>
          </w:tcPr>
          <w:p w:rsidR="006C2BDE" w:rsidRDefault="006C2BDE" w:rsidP="00B577D2">
            <w:pPr>
              <w:widowControl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13</w:t>
            </w:r>
          </w:p>
        </w:tc>
        <w:tc>
          <w:tcPr>
            <w:tcW w:w="3969" w:type="pct"/>
          </w:tcPr>
          <w:p w:rsidR="006C2BDE" w:rsidRDefault="006C2BDE">
            <w:pPr>
              <w:widowControl/>
              <w:rPr>
                <w:rFonts w:ascii="Century" w:hAnsi="Century"/>
              </w:rPr>
            </w:pPr>
          </w:p>
        </w:tc>
        <w:tc>
          <w:tcPr>
            <w:tcW w:w="799" w:type="pct"/>
          </w:tcPr>
          <w:p w:rsidR="006C2BDE" w:rsidRDefault="006C2BDE">
            <w:pPr>
              <w:widowControl/>
              <w:rPr>
                <w:rFonts w:ascii="Century" w:hAnsi="Century"/>
              </w:rPr>
            </w:pPr>
          </w:p>
        </w:tc>
      </w:tr>
      <w:tr w:rsidR="006C2BDE" w:rsidTr="00E165E9">
        <w:tc>
          <w:tcPr>
            <w:tcW w:w="232" w:type="pct"/>
            <w:vAlign w:val="center"/>
          </w:tcPr>
          <w:p w:rsidR="006C2BDE" w:rsidRDefault="006C2BDE" w:rsidP="00B577D2">
            <w:pPr>
              <w:widowControl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14</w:t>
            </w:r>
          </w:p>
        </w:tc>
        <w:tc>
          <w:tcPr>
            <w:tcW w:w="3969" w:type="pct"/>
          </w:tcPr>
          <w:p w:rsidR="006C2BDE" w:rsidRDefault="006C2BDE">
            <w:pPr>
              <w:widowControl/>
              <w:rPr>
                <w:rFonts w:ascii="Century" w:hAnsi="Century"/>
              </w:rPr>
            </w:pPr>
          </w:p>
        </w:tc>
        <w:tc>
          <w:tcPr>
            <w:tcW w:w="799" w:type="pct"/>
          </w:tcPr>
          <w:p w:rsidR="006C2BDE" w:rsidRDefault="006C2BDE">
            <w:pPr>
              <w:widowControl/>
              <w:rPr>
                <w:rFonts w:ascii="Century" w:hAnsi="Century"/>
              </w:rPr>
            </w:pPr>
          </w:p>
        </w:tc>
      </w:tr>
    </w:tbl>
    <w:p w:rsidR="00FD2113" w:rsidRPr="00157619" w:rsidRDefault="00A901D0" w:rsidP="00157619">
      <w:pPr>
        <w:widowControl/>
        <w:jc w:val="center"/>
        <w:rPr>
          <w:rFonts w:ascii="Century" w:hAnsi="Century"/>
        </w:rPr>
      </w:pPr>
      <w:r w:rsidRPr="00B577D2">
        <w:rPr>
          <w:rFonts w:ascii="Helvetica" w:eastAsia="新細明體" w:hAnsi="Helvetica" w:cs="新細明體" w:hint="eastAsia"/>
          <w:color w:val="FF0000"/>
        </w:rPr>
        <w:t>關聯性不可為「</w:t>
      </w:r>
      <w:r w:rsidRPr="00B577D2">
        <w:rPr>
          <w:rFonts w:ascii="Helvetica" w:eastAsia="新細明體" w:hAnsi="Helvetica" w:cs="新細明體" w:hint="eastAsia"/>
          <w:color w:val="FF0000"/>
        </w:rPr>
        <w:t>-</w:t>
      </w:r>
      <w:r w:rsidRPr="00B577D2">
        <w:rPr>
          <w:rFonts w:ascii="Helvetica" w:eastAsia="新細明體" w:hAnsi="Helvetica" w:cs="新細明體" w:hint="eastAsia"/>
          <w:color w:val="FF0000"/>
        </w:rPr>
        <w:t>」，且</w:t>
      </w:r>
      <w:r w:rsidRPr="00B577D2">
        <w:rPr>
          <w:color w:val="FF0000"/>
        </w:rPr>
        <w:t>至少</w:t>
      </w:r>
      <w:proofErr w:type="gramStart"/>
      <w:r w:rsidRPr="00B577D2">
        <w:rPr>
          <w:color w:val="FF0000"/>
        </w:rPr>
        <w:t>一</w:t>
      </w:r>
      <w:proofErr w:type="gramEnd"/>
      <w:r w:rsidRPr="00B577D2">
        <w:rPr>
          <w:color w:val="FF0000"/>
        </w:rPr>
        <w:t>項不為「</w:t>
      </w:r>
      <w:r w:rsidRPr="00B577D2">
        <w:rPr>
          <w:color w:val="FF0000"/>
        </w:rPr>
        <w:t>0</w:t>
      </w:r>
      <w:r w:rsidRPr="00A901D0">
        <w:rPr>
          <w:color w:val="FF0000"/>
        </w:rPr>
        <w:t>」</w:t>
      </w:r>
      <w:r w:rsidRPr="00A901D0"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數值越大代表對該項核心能力</w:t>
      </w:r>
      <w:r w:rsidRPr="00A901D0">
        <w:rPr>
          <w:rFonts w:hint="eastAsia"/>
          <w:color w:val="FF0000"/>
        </w:rPr>
        <w:t>越有</w:t>
      </w:r>
    </w:p>
    <w:p w:rsidR="00FD2113" w:rsidRDefault="00FD2113" w:rsidP="00EB40C3">
      <w:pPr>
        <w:spacing w:line="0" w:lineRule="atLeast"/>
        <w:jc w:val="center"/>
        <w:rPr>
          <w:rFonts w:ascii="Century" w:hAnsi="Century" w:cs="新細明體"/>
          <w:b/>
          <w:sz w:val="28"/>
        </w:rPr>
      </w:pPr>
    </w:p>
    <w:p w:rsidR="00EB40C3" w:rsidRPr="004E5321" w:rsidRDefault="00EB40C3" w:rsidP="00EB40C3">
      <w:pPr>
        <w:spacing w:line="0" w:lineRule="atLeast"/>
        <w:jc w:val="center"/>
        <w:rPr>
          <w:rFonts w:ascii="Century" w:hAnsi="Century"/>
          <w:b/>
          <w:sz w:val="28"/>
        </w:rPr>
      </w:pPr>
      <w:r w:rsidRPr="004E5321">
        <w:rPr>
          <w:rFonts w:ascii="Century" w:hAnsi="Century" w:cs="新細明體"/>
          <w:b/>
          <w:sz w:val="28"/>
        </w:rPr>
        <w:t>國立彰化師範大學</w:t>
      </w:r>
      <w:r w:rsidR="00DB4FA8">
        <w:rPr>
          <w:rFonts w:ascii="Century" w:hAnsi="Century" w:hint="eastAsia"/>
          <w:b/>
          <w:sz w:val="28"/>
        </w:rPr>
        <w:t>1</w:t>
      </w:r>
      <w:r w:rsidR="001A131C">
        <w:rPr>
          <w:rFonts w:ascii="Century" w:hAnsi="Century" w:hint="eastAsia"/>
          <w:b/>
          <w:sz w:val="28"/>
        </w:rPr>
        <w:t>1</w:t>
      </w:r>
      <w:r w:rsidR="00D16B90">
        <w:rPr>
          <w:rFonts w:ascii="Century" w:hAnsi="Century" w:hint="eastAsia"/>
          <w:b/>
          <w:sz w:val="28"/>
        </w:rPr>
        <w:t>4</w:t>
      </w:r>
      <w:r w:rsidRPr="004E5321">
        <w:rPr>
          <w:rFonts w:ascii="Century" w:hAnsi="Century" w:cs="新細明體"/>
          <w:b/>
          <w:sz w:val="28"/>
        </w:rPr>
        <w:t>學年度第</w:t>
      </w:r>
      <w:r w:rsidR="00D16B90">
        <w:rPr>
          <w:rFonts w:ascii="Century" w:hAnsi="Century" w:cs="新細明體" w:hint="eastAsia"/>
          <w:b/>
          <w:sz w:val="28"/>
        </w:rPr>
        <w:t>1</w:t>
      </w:r>
      <w:r w:rsidRPr="004E5321">
        <w:rPr>
          <w:rFonts w:ascii="Century" w:hAnsi="Century" w:cs="新細明體"/>
          <w:b/>
          <w:sz w:val="28"/>
        </w:rPr>
        <w:t>學期</w:t>
      </w:r>
    </w:p>
    <w:p w:rsidR="00EB40C3" w:rsidRPr="004E5321" w:rsidRDefault="00EB40C3" w:rsidP="00EB40C3">
      <w:pPr>
        <w:spacing w:after="240" w:line="0" w:lineRule="atLeast"/>
        <w:jc w:val="center"/>
        <w:rPr>
          <w:rFonts w:ascii="Century" w:hAnsi="Century"/>
          <w:b/>
          <w:sz w:val="28"/>
        </w:rPr>
      </w:pPr>
      <w:r w:rsidRPr="004E5321">
        <w:rPr>
          <w:rFonts w:ascii="Century" w:hAnsi="Century" w:cs="新細明體"/>
          <w:b/>
          <w:sz w:val="28"/>
        </w:rPr>
        <w:t>教學進度表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0"/>
        <w:gridCol w:w="1580"/>
        <w:gridCol w:w="844"/>
        <w:gridCol w:w="3545"/>
        <w:gridCol w:w="1284"/>
        <w:gridCol w:w="2251"/>
      </w:tblGrid>
      <w:tr w:rsidR="00DB0EBF" w:rsidRPr="00726EEE" w:rsidTr="00DB0EBF">
        <w:tc>
          <w:tcPr>
            <w:tcW w:w="338" w:type="pct"/>
            <w:shd w:val="clear" w:color="auto" w:fill="DDD9C3" w:themeFill="background2" w:themeFillShade="E6"/>
            <w:vAlign w:val="center"/>
          </w:tcPr>
          <w:p w:rsidR="00EB40C3" w:rsidRPr="00726EEE" w:rsidRDefault="00EB40C3" w:rsidP="0066780A">
            <w:pPr>
              <w:jc w:val="center"/>
              <w:rPr>
                <w:rFonts w:ascii="Century" w:hAnsi="Century"/>
                <w:b/>
              </w:rPr>
            </w:pPr>
            <w:proofErr w:type="gramStart"/>
            <w:r w:rsidRPr="00726EEE">
              <w:rPr>
                <w:rFonts w:ascii="Century" w:hAnsi="Century"/>
                <w:b/>
              </w:rPr>
              <w:t>週</w:t>
            </w:r>
            <w:proofErr w:type="gramEnd"/>
            <w:r w:rsidRPr="00726EEE">
              <w:rPr>
                <w:rFonts w:ascii="Century" w:hAnsi="Century"/>
                <w:b/>
              </w:rPr>
              <w:t>次</w:t>
            </w:r>
          </w:p>
        </w:tc>
        <w:tc>
          <w:tcPr>
            <w:tcW w:w="775" w:type="pct"/>
            <w:shd w:val="clear" w:color="auto" w:fill="DDD9C3" w:themeFill="background2" w:themeFillShade="E6"/>
            <w:vAlign w:val="center"/>
          </w:tcPr>
          <w:p w:rsidR="00EB40C3" w:rsidRPr="00726EEE" w:rsidRDefault="00EB40C3" w:rsidP="0066780A">
            <w:pPr>
              <w:jc w:val="center"/>
              <w:rPr>
                <w:rFonts w:ascii="Century" w:hAnsi="Century"/>
                <w:b/>
              </w:rPr>
            </w:pPr>
            <w:proofErr w:type="gramStart"/>
            <w:r w:rsidRPr="00726EEE">
              <w:rPr>
                <w:rFonts w:ascii="Century" w:hAnsi="Century"/>
                <w:b/>
              </w:rPr>
              <w:t>起迄</w:t>
            </w:r>
            <w:proofErr w:type="gramEnd"/>
            <w:r w:rsidRPr="00726EEE">
              <w:rPr>
                <w:rFonts w:ascii="Century" w:hAnsi="Century"/>
                <w:b/>
              </w:rPr>
              <w:t>日期</w:t>
            </w:r>
          </w:p>
        </w:tc>
        <w:tc>
          <w:tcPr>
            <w:tcW w:w="414" w:type="pct"/>
            <w:shd w:val="clear" w:color="auto" w:fill="DDD9C3" w:themeFill="background2" w:themeFillShade="E6"/>
            <w:vAlign w:val="center"/>
          </w:tcPr>
          <w:p w:rsidR="00EB40C3" w:rsidRPr="00726EEE" w:rsidRDefault="00EB40C3" w:rsidP="0066780A">
            <w:pPr>
              <w:jc w:val="center"/>
              <w:rPr>
                <w:rFonts w:ascii="Century" w:hAnsi="Century"/>
                <w:b/>
              </w:rPr>
            </w:pPr>
            <w:r w:rsidRPr="00726EEE">
              <w:rPr>
                <w:rFonts w:ascii="Century" w:hAnsi="Century"/>
                <w:b/>
              </w:rPr>
              <w:t>上課日期</w:t>
            </w:r>
          </w:p>
        </w:tc>
        <w:tc>
          <w:tcPr>
            <w:tcW w:w="1739" w:type="pct"/>
            <w:shd w:val="clear" w:color="auto" w:fill="DDD9C3" w:themeFill="background2" w:themeFillShade="E6"/>
            <w:vAlign w:val="center"/>
          </w:tcPr>
          <w:p w:rsidR="00EB40C3" w:rsidRPr="00726EEE" w:rsidRDefault="00EB40C3" w:rsidP="0066780A">
            <w:pPr>
              <w:jc w:val="center"/>
              <w:rPr>
                <w:rFonts w:ascii="Century" w:hAnsi="Century"/>
                <w:b/>
              </w:rPr>
            </w:pPr>
            <w:r w:rsidRPr="00726EEE">
              <w:rPr>
                <w:rFonts w:ascii="Century" w:hAnsi="Century"/>
                <w:b/>
                <w:color w:val="FF0000"/>
              </w:rPr>
              <w:t>*</w:t>
            </w:r>
            <w:r w:rsidRPr="00726EEE">
              <w:rPr>
                <w:rFonts w:ascii="Century" w:hAnsi="Century"/>
                <w:b/>
              </w:rPr>
              <w:t>教材單元與進度</w:t>
            </w:r>
          </w:p>
        </w:tc>
        <w:tc>
          <w:tcPr>
            <w:tcW w:w="630" w:type="pct"/>
            <w:shd w:val="clear" w:color="auto" w:fill="DDD9C3" w:themeFill="background2" w:themeFillShade="E6"/>
            <w:vAlign w:val="center"/>
          </w:tcPr>
          <w:p w:rsidR="00EB40C3" w:rsidRPr="00726EEE" w:rsidRDefault="00EB40C3" w:rsidP="0066780A">
            <w:pPr>
              <w:jc w:val="center"/>
              <w:rPr>
                <w:rFonts w:ascii="Century" w:hAnsi="Century"/>
                <w:b/>
              </w:rPr>
            </w:pPr>
            <w:r w:rsidRPr="00726EEE">
              <w:rPr>
                <w:rFonts w:ascii="Century" w:hAnsi="Century"/>
                <w:b/>
              </w:rPr>
              <w:t>學生應預習之章節</w:t>
            </w:r>
          </w:p>
        </w:tc>
        <w:tc>
          <w:tcPr>
            <w:tcW w:w="1104" w:type="pct"/>
            <w:shd w:val="clear" w:color="auto" w:fill="DDD9C3" w:themeFill="background2" w:themeFillShade="E6"/>
            <w:vAlign w:val="center"/>
          </w:tcPr>
          <w:p w:rsidR="00EB40C3" w:rsidRPr="00726EEE" w:rsidRDefault="00EB40C3" w:rsidP="0066780A">
            <w:pPr>
              <w:jc w:val="center"/>
              <w:rPr>
                <w:rFonts w:ascii="Century" w:hAnsi="Century"/>
                <w:b/>
              </w:rPr>
            </w:pPr>
            <w:r w:rsidRPr="00726EEE">
              <w:rPr>
                <w:rFonts w:ascii="Century" w:hAnsi="Century"/>
                <w:b/>
              </w:rPr>
              <w:t>作業評量與檢討</w:t>
            </w:r>
          </w:p>
        </w:tc>
      </w:tr>
      <w:tr w:rsidR="00DB0EBF" w:rsidRPr="00726EEE" w:rsidTr="00DB0EBF">
        <w:tc>
          <w:tcPr>
            <w:tcW w:w="338" w:type="pct"/>
            <w:vAlign w:val="center"/>
          </w:tcPr>
          <w:p w:rsidR="00AF2FCD" w:rsidRPr="00726EEE" w:rsidRDefault="00AF2FCD" w:rsidP="0066780A">
            <w:pPr>
              <w:jc w:val="center"/>
              <w:rPr>
                <w:rFonts w:ascii="Century" w:hAnsi="Century"/>
              </w:rPr>
            </w:pPr>
            <w:r w:rsidRPr="00726EEE">
              <w:rPr>
                <w:rFonts w:ascii="Century" w:hAnsi="Century"/>
              </w:rPr>
              <w:t>1</w:t>
            </w:r>
          </w:p>
        </w:tc>
        <w:tc>
          <w:tcPr>
            <w:tcW w:w="775" w:type="pct"/>
            <w:vAlign w:val="center"/>
          </w:tcPr>
          <w:p w:rsidR="00AF2FCD" w:rsidRPr="00726EEE" w:rsidRDefault="00AF2FCD" w:rsidP="00FC15A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0</w:t>
            </w:r>
            <w:r w:rsidR="002C537B">
              <w:rPr>
                <w:rFonts w:ascii="Century" w:hAnsi="Century" w:hint="eastAsia"/>
              </w:rPr>
              <w:t>9</w:t>
            </w:r>
            <w:r>
              <w:rPr>
                <w:rFonts w:ascii="Century" w:hAnsi="Century"/>
              </w:rPr>
              <w:t>/</w:t>
            </w:r>
            <w:r w:rsidR="002C537B">
              <w:rPr>
                <w:rFonts w:ascii="Century" w:hAnsi="Century" w:hint="eastAsia"/>
              </w:rPr>
              <w:t>08</w:t>
            </w:r>
            <w:r>
              <w:rPr>
                <w:rFonts w:ascii="Century" w:hAnsi="Century"/>
              </w:rPr>
              <w:t>~0</w:t>
            </w:r>
            <w:r w:rsidR="002C537B">
              <w:rPr>
                <w:rFonts w:ascii="Century" w:hAnsi="Century" w:hint="eastAsia"/>
              </w:rPr>
              <w:t>9</w:t>
            </w:r>
            <w:r>
              <w:rPr>
                <w:rFonts w:ascii="Century" w:hAnsi="Century"/>
              </w:rPr>
              <w:t>/</w:t>
            </w:r>
            <w:r w:rsidR="002C537B">
              <w:rPr>
                <w:rFonts w:ascii="Century" w:hAnsi="Century" w:hint="eastAsia"/>
              </w:rPr>
              <w:t>12</w:t>
            </w:r>
          </w:p>
        </w:tc>
        <w:tc>
          <w:tcPr>
            <w:tcW w:w="414" w:type="pct"/>
            <w:vAlign w:val="center"/>
          </w:tcPr>
          <w:p w:rsidR="00AF2FCD" w:rsidRPr="00726EEE" w:rsidRDefault="00AF2FCD" w:rsidP="00FC15A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739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630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1104" w:type="pct"/>
          </w:tcPr>
          <w:p w:rsidR="00AF2FCD" w:rsidRPr="00726EEE" w:rsidRDefault="00AF2FCD" w:rsidP="00FC15A9">
            <w:pPr>
              <w:rPr>
                <w:rFonts w:ascii="Century" w:hAnsi="Century"/>
                <w:szCs w:val="18"/>
              </w:rPr>
            </w:pPr>
          </w:p>
        </w:tc>
      </w:tr>
      <w:tr w:rsidR="00DB0EBF" w:rsidRPr="00726EEE" w:rsidTr="00DB0EBF">
        <w:tc>
          <w:tcPr>
            <w:tcW w:w="338" w:type="pct"/>
            <w:vAlign w:val="center"/>
          </w:tcPr>
          <w:p w:rsidR="00AF2FCD" w:rsidRPr="00726EEE" w:rsidRDefault="00AF2FCD" w:rsidP="0066780A">
            <w:pPr>
              <w:jc w:val="center"/>
              <w:rPr>
                <w:rFonts w:ascii="Century" w:hAnsi="Century"/>
              </w:rPr>
            </w:pPr>
            <w:r w:rsidRPr="00726EEE">
              <w:rPr>
                <w:rFonts w:ascii="Century" w:hAnsi="Century"/>
              </w:rPr>
              <w:t>2</w:t>
            </w:r>
          </w:p>
        </w:tc>
        <w:tc>
          <w:tcPr>
            <w:tcW w:w="775" w:type="pct"/>
            <w:vAlign w:val="center"/>
          </w:tcPr>
          <w:p w:rsidR="00AF2FCD" w:rsidRPr="00726EEE" w:rsidRDefault="00AF2FCD" w:rsidP="00FC15A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0</w:t>
            </w:r>
            <w:r w:rsidR="002C537B">
              <w:rPr>
                <w:rFonts w:ascii="Century" w:hAnsi="Century" w:hint="eastAsia"/>
              </w:rPr>
              <w:t>9</w:t>
            </w:r>
            <w:r>
              <w:rPr>
                <w:rFonts w:ascii="Century" w:hAnsi="Century"/>
              </w:rPr>
              <w:t>/</w:t>
            </w:r>
            <w:r w:rsidR="002C537B">
              <w:rPr>
                <w:rFonts w:ascii="Century" w:hAnsi="Century" w:hint="eastAsia"/>
              </w:rPr>
              <w:t>15</w:t>
            </w:r>
            <w:r>
              <w:rPr>
                <w:rFonts w:ascii="Century" w:hAnsi="Century"/>
              </w:rPr>
              <w:t>~0</w:t>
            </w:r>
            <w:r w:rsidR="002C537B">
              <w:rPr>
                <w:rFonts w:ascii="Century" w:hAnsi="Century" w:hint="eastAsia"/>
              </w:rPr>
              <w:t>9</w:t>
            </w:r>
            <w:r>
              <w:rPr>
                <w:rFonts w:ascii="Century" w:hAnsi="Century"/>
              </w:rPr>
              <w:t>/</w:t>
            </w:r>
            <w:r w:rsidR="002C537B">
              <w:rPr>
                <w:rFonts w:ascii="Century" w:hAnsi="Century" w:hint="eastAsia"/>
              </w:rPr>
              <w:t>19</w:t>
            </w:r>
          </w:p>
        </w:tc>
        <w:tc>
          <w:tcPr>
            <w:tcW w:w="414" w:type="pct"/>
            <w:vAlign w:val="center"/>
          </w:tcPr>
          <w:p w:rsidR="00AF2FCD" w:rsidRPr="00726EEE" w:rsidRDefault="00AF2FCD" w:rsidP="00FC15A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739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630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1104" w:type="pct"/>
          </w:tcPr>
          <w:p w:rsidR="0020130C" w:rsidRPr="007973D3" w:rsidRDefault="0020130C" w:rsidP="009A7F3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DB0EBF" w:rsidRPr="00726EEE" w:rsidTr="00DB0EBF">
        <w:tc>
          <w:tcPr>
            <w:tcW w:w="338" w:type="pct"/>
            <w:vAlign w:val="center"/>
          </w:tcPr>
          <w:p w:rsidR="00AF2FCD" w:rsidRPr="00726EEE" w:rsidRDefault="00AF2FCD" w:rsidP="0066780A">
            <w:pPr>
              <w:jc w:val="center"/>
              <w:rPr>
                <w:rFonts w:ascii="Century" w:hAnsi="Century"/>
              </w:rPr>
            </w:pPr>
            <w:r w:rsidRPr="00726EEE">
              <w:rPr>
                <w:rFonts w:ascii="Century" w:hAnsi="Century"/>
              </w:rPr>
              <w:t>3</w:t>
            </w:r>
          </w:p>
        </w:tc>
        <w:tc>
          <w:tcPr>
            <w:tcW w:w="775" w:type="pct"/>
            <w:vAlign w:val="center"/>
          </w:tcPr>
          <w:p w:rsidR="00AF2FCD" w:rsidRPr="00726EEE" w:rsidRDefault="00AF2FCD" w:rsidP="00FC15A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0</w:t>
            </w:r>
            <w:r w:rsidR="002C537B">
              <w:rPr>
                <w:rFonts w:ascii="Century" w:hAnsi="Century" w:hint="eastAsia"/>
              </w:rPr>
              <w:t>9</w:t>
            </w:r>
            <w:r>
              <w:rPr>
                <w:rFonts w:ascii="Century" w:hAnsi="Century"/>
              </w:rPr>
              <w:t>/</w:t>
            </w:r>
            <w:r w:rsidR="002C537B">
              <w:rPr>
                <w:rFonts w:ascii="Century" w:hAnsi="Century" w:hint="eastAsia"/>
              </w:rPr>
              <w:t>22</w:t>
            </w:r>
            <w:r>
              <w:rPr>
                <w:rFonts w:ascii="Century" w:hAnsi="Century"/>
              </w:rPr>
              <w:t>~</w:t>
            </w:r>
            <w:r w:rsidR="00B50ED9">
              <w:rPr>
                <w:rFonts w:ascii="Century" w:hAnsi="Century" w:hint="eastAsia"/>
              </w:rPr>
              <w:t>0</w:t>
            </w:r>
            <w:r w:rsidR="002C537B">
              <w:rPr>
                <w:rFonts w:ascii="Century" w:hAnsi="Century" w:hint="eastAsia"/>
              </w:rPr>
              <w:t>9</w:t>
            </w:r>
            <w:r>
              <w:rPr>
                <w:rFonts w:ascii="Century" w:hAnsi="Century"/>
              </w:rPr>
              <w:t>/</w:t>
            </w:r>
            <w:r w:rsidR="002C537B">
              <w:rPr>
                <w:rFonts w:ascii="Century" w:hAnsi="Century" w:hint="eastAsia"/>
              </w:rPr>
              <w:t>26</w:t>
            </w:r>
          </w:p>
        </w:tc>
        <w:tc>
          <w:tcPr>
            <w:tcW w:w="414" w:type="pct"/>
            <w:vAlign w:val="center"/>
          </w:tcPr>
          <w:p w:rsidR="00AF2FCD" w:rsidRPr="00726EEE" w:rsidRDefault="00AF2FCD" w:rsidP="00FC15A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739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630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1104" w:type="pct"/>
          </w:tcPr>
          <w:p w:rsidR="00125478" w:rsidRPr="007973D3" w:rsidRDefault="00125478" w:rsidP="009A7F3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DB0EBF" w:rsidRPr="00726EEE" w:rsidTr="00DB0EBF">
        <w:tc>
          <w:tcPr>
            <w:tcW w:w="338" w:type="pct"/>
            <w:vAlign w:val="center"/>
          </w:tcPr>
          <w:p w:rsidR="00AF2FCD" w:rsidRPr="00726EEE" w:rsidRDefault="00AF2FCD" w:rsidP="0066780A">
            <w:pPr>
              <w:jc w:val="center"/>
              <w:rPr>
                <w:rFonts w:ascii="Century" w:hAnsi="Century"/>
              </w:rPr>
            </w:pPr>
            <w:r w:rsidRPr="00726EEE">
              <w:rPr>
                <w:rFonts w:ascii="Century" w:hAnsi="Century"/>
              </w:rPr>
              <w:t>4</w:t>
            </w:r>
          </w:p>
        </w:tc>
        <w:tc>
          <w:tcPr>
            <w:tcW w:w="775" w:type="pct"/>
            <w:vAlign w:val="center"/>
          </w:tcPr>
          <w:p w:rsidR="00AF2FCD" w:rsidRPr="00726EEE" w:rsidRDefault="00562EC4" w:rsidP="00FC15A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0</w:t>
            </w:r>
            <w:r w:rsidR="002C537B">
              <w:rPr>
                <w:rFonts w:ascii="Century" w:hAnsi="Century" w:hint="eastAsia"/>
              </w:rPr>
              <w:t>9</w:t>
            </w:r>
            <w:r w:rsidR="00AF2FCD">
              <w:rPr>
                <w:rFonts w:ascii="Century" w:hAnsi="Century" w:hint="eastAsia"/>
              </w:rPr>
              <w:t>/</w:t>
            </w:r>
            <w:r w:rsidR="002C537B">
              <w:rPr>
                <w:rFonts w:ascii="Century" w:hAnsi="Century" w:hint="eastAsia"/>
              </w:rPr>
              <w:t>29</w:t>
            </w:r>
            <w:r w:rsidR="00AF2FCD">
              <w:rPr>
                <w:rFonts w:ascii="Century" w:hAnsi="Century" w:hint="eastAsia"/>
              </w:rPr>
              <w:t>~</w:t>
            </w:r>
            <w:r w:rsidR="002C537B">
              <w:rPr>
                <w:rFonts w:ascii="Century" w:hAnsi="Century" w:hint="eastAsia"/>
              </w:rPr>
              <w:t>10</w:t>
            </w:r>
            <w:r w:rsidR="00AF2FCD">
              <w:rPr>
                <w:rFonts w:ascii="Century" w:hAnsi="Century" w:hint="eastAsia"/>
              </w:rPr>
              <w:t>/</w:t>
            </w:r>
            <w:r w:rsidR="002C537B">
              <w:rPr>
                <w:rFonts w:ascii="Century" w:hAnsi="Century" w:hint="eastAsia"/>
              </w:rPr>
              <w:t>03</w:t>
            </w:r>
          </w:p>
        </w:tc>
        <w:tc>
          <w:tcPr>
            <w:tcW w:w="414" w:type="pct"/>
            <w:vAlign w:val="center"/>
          </w:tcPr>
          <w:p w:rsidR="00AF2FCD" w:rsidRPr="00726EEE" w:rsidRDefault="00AF2FCD" w:rsidP="00FC15A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739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630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1104" w:type="pct"/>
          </w:tcPr>
          <w:p w:rsidR="00AF2FCD" w:rsidRPr="007973D3" w:rsidRDefault="00AF2FCD" w:rsidP="009A7F3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DB0EBF" w:rsidRPr="00726EEE" w:rsidTr="00DB0EBF">
        <w:tc>
          <w:tcPr>
            <w:tcW w:w="338" w:type="pct"/>
            <w:vAlign w:val="center"/>
          </w:tcPr>
          <w:p w:rsidR="00AF2FCD" w:rsidRPr="00726EEE" w:rsidRDefault="00AF2FCD" w:rsidP="0066780A">
            <w:pPr>
              <w:jc w:val="center"/>
              <w:rPr>
                <w:rFonts w:ascii="Century" w:hAnsi="Century"/>
              </w:rPr>
            </w:pPr>
            <w:r w:rsidRPr="00726EEE">
              <w:rPr>
                <w:rFonts w:ascii="Century" w:hAnsi="Century"/>
              </w:rPr>
              <w:t>5</w:t>
            </w:r>
          </w:p>
        </w:tc>
        <w:tc>
          <w:tcPr>
            <w:tcW w:w="775" w:type="pct"/>
            <w:vAlign w:val="center"/>
          </w:tcPr>
          <w:p w:rsidR="00AF2FCD" w:rsidRPr="00726EEE" w:rsidRDefault="002C537B" w:rsidP="00FC15A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10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06</w:t>
            </w:r>
            <w:r w:rsidR="00AF2FCD">
              <w:rPr>
                <w:rFonts w:ascii="Century" w:hAnsi="Century" w:hint="eastAsia"/>
              </w:rPr>
              <w:t>~</w:t>
            </w:r>
            <w:r>
              <w:rPr>
                <w:rFonts w:ascii="Century" w:hAnsi="Century" w:hint="eastAsia"/>
              </w:rPr>
              <w:t>10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10</w:t>
            </w:r>
          </w:p>
        </w:tc>
        <w:tc>
          <w:tcPr>
            <w:tcW w:w="414" w:type="pct"/>
            <w:vAlign w:val="center"/>
          </w:tcPr>
          <w:p w:rsidR="00AF2FCD" w:rsidRPr="00726EEE" w:rsidRDefault="00AF2FCD" w:rsidP="00FC15A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739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630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1104" w:type="pct"/>
          </w:tcPr>
          <w:p w:rsidR="00AF2FCD" w:rsidRDefault="005A0589" w:rsidP="00C437CF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10</w:t>
            </w:r>
            <w:r w:rsidR="007D79A6">
              <w:rPr>
                <w:rFonts w:ascii="Century" w:hAnsi="Century" w:hint="eastAsia"/>
                <w:sz w:val="20"/>
                <w:szCs w:val="20"/>
              </w:rPr>
              <w:t>/</w:t>
            </w:r>
            <w:r>
              <w:rPr>
                <w:rFonts w:ascii="Century" w:hAnsi="Century" w:hint="eastAsia"/>
                <w:sz w:val="20"/>
                <w:szCs w:val="20"/>
              </w:rPr>
              <w:t>06</w:t>
            </w:r>
            <w:r w:rsidRPr="000B1141">
              <w:rPr>
                <w:rFonts w:ascii="Century" w:hAnsi="Century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Century" w:hAnsi="Century" w:hint="eastAsia"/>
                <w:sz w:val="20"/>
                <w:szCs w:val="20"/>
              </w:rPr>
              <w:t>一</w:t>
            </w:r>
            <w:proofErr w:type="gramEnd"/>
            <w:r w:rsidRPr="000B1141">
              <w:rPr>
                <w:rFonts w:ascii="Century" w:hAnsi="Century" w:hint="eastAsia"/>
                <w:sz w:val="20"/>
                <w:szCs w:val="20"/>
              </w:rPr>
              <w:t>)</w:t>
            </w:r>
            <w:r w:rsidRPr="000B1141">
              <w:rPr>
                <w:rFonts w:ascii="Century" w:hAnsi="Century" w:hint="eastAsia"/>
                <w:sz w:val="20"/>
                <w:szCs w:val="20"/>
              </w:rPr>
              <w:t>中秋節</w:t>
            </w:r>
          </w:p>
          <w:p w:rsidR="007D79A6" w:rsidRPr="007973D3" w:rsidRDefault="007D79A6" w:rsidP="00C437CF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10/10(</w:t>
            </w:r>
            <w:r>
              <w:rPr>
                <w:rFonts w:ascii="Century" w:hAnsi="Century" w:hint="eastAsia"/>
                <w:sz w:val="20"/>
                <w:szCs w:val="20"/>
              </w:rPr>
              <w:t>五</w:t>
            </w:r>
            <w:r>
              <w:rPr>
                <w:rFonts w:ascii="Century" w:hAnsi="Century" w:hint="eastAsia"/>
                <w:sz w:val="20"/>
                <w:szCs w:val="20"/>
              </w:rPr>
              <w:t>)</w:t>
            </w:r>
            <w:r w:rsidRPr="000B1141">
              <w:rPr>
                <w:rFonts w:ascii="Century" w:hAnsi="Century" w:hint="eastAsia"/>
                <w:sz w:val="20"/>
                <w:szCs w:val="20"/>
              </w:rPr>
              <w:t>國慶日</w:t>
            </w:r>
          </w:p>
        </w:tc>
      </w:tr>
      <w:tr w:rsidR="00DB0EBF" w:rsidRPr="00726EEE" w:rsidTr="00DB0EBF">
        <w:tc>
          <w:tcPr>
            <w:tcW w:w="338" w:type="pct"/>
            <w:vAlign w:val="center"/>
          </w:tcPr>
          <w:p w:rsidR="00AF2FCD" w:rsidRPr="00726EEE" w:rsidRDefault="00AF2FCD" w:rsidP="0066780A">
            <w:pPr>
              <w:jc w:val="center"/>
              <w:rPr>
                <w:rFonts w:ascii="Century" w:hAnsi="Century"/>
              </w:rPr>
            </w:pPr>
            <w:r w:rsidRPr="00726EEE">
              <w:rPr>
                <w:rFonts w:ascii="Century" w:hAnsi="Century"/>
              </w:rPr>
              <w:t>6</w:t>
            </w:r>
          </w:p>
        </w:tc>
        <w:tc>
          <w:tcPr>
            <w:tcW w:w="775" w:type="pct"/>
            <w:vAlign w:val="center"/>
          </w:tcPr>
          <w:p w:rsidR="00AF2FCD" w:rsidRPr="00726EEE" w:rsidRDefault="002C537B" w:rsidP="00FC15A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10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13</w:t>
            </w:r>
            <w:r w:rsidR="00AF2FCD">
              <w:rPr>
                <w:rFonts w:ascii="Century" w:hAnsi="Century" w:hint="eastAsia"/>
              </w:rPr>
              <w:t>~</w:t>
            </w:r>
            <w:r>
              <w:rPr>
                <w:rFonts w:ascii="Century" w:hAnsi="Century" w:hint="eastAsia"/>
              </w:rPr>
              <w:t>10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17</w:t>
            </w:r>
          </w:p>
        </w:tc>
        <w:tc>
          <w:tcPr>
            <w:tcW w:w="414" w:type="pct"/>
            <w:vAlign w:val="center"/>
          </w:tcPr>
          <w:p w:rsidR="00AF2FCD" w:rsidRPr="00726EEE" w:rsidRDefault="00AF2FCD" w:rsidP="00FC15A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739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630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1104" w:type="pct"/>
          </w:tcPr>
          <w:p w:rsidR="00AF2FCD" w:rsidRPr="007973D3" w:rsidRDefault="00AF2FCD" w:rsidP="009A7F3C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DB0EBF" w:rsidRPr="00726EEE" w:rsidTr="00DB0EBF">
        <w:tc>
          <w:tcPr>
            <w:tcW w:w="338" w:type="pct"/>
            <w:vAlign w:val="center"/>
          </w:tcPr>
          <w:p w:rsidR="00AF2FCD" w:rsidRPr="00726EEE" w:rsidRDefault="00AF2FCD" w:rsidP="0066780A">
            <w:pPr>
              <w:jc w:val="center"/>
              <w:rPr>
                <w:rFonts w:ascii="Century" w:hAnsi="Century"/>
              </w:rPr>
            </w:pPr>
            <w:r w:rsidRPr="00726EEE">
              <w:rPr>
                <w:rFonts w:ascii="Century" w:hAnsi="Century"/>
              </w:rPr>
              <w:t>7</w:t>
            </w:r>
          </w:p>
        </w:tc>
        <w:tc>
          <w:tcPr>
            <w:tcW w:w="775" w:type="pct"/>
            <w:vAlign w:val="center"/>
          </w:tcPr>
          <w:p w:rsidR="00AF2FCD" w:rsidRPr="00726EEE" w:rsidRDefault="002C537B" w:rsidP="00FC15A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10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20</w:t>
            </w:r>
            <w:r w:rsidR="00AF2FCD">
              <w:rPr>
                <w:rFonts w:ascii="Century" w:hAnsi="Century" w:hint="eastAsia"/>
              </w:rPr>
              <w:t>~</w:t>
            </w:r>
            <w:r>
              <w:rPr>
                <w:rFonts w:ascii="Century" w:hAnsi="Century" w:hint="eastAsia"/>
              </w:rPr>
              <w:t>10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24</w:t>
            </w:r>
          </w:p>
        </w:tc>
        <w:tc>
          <w:tcPr>
            <w:tcW w:w="414" w:type="pct"/>
            <w:vAlign w:val="center"/>
          </w:tcPr>
          <w:p w:rsidR="00AF2FCD" w:rsidRPr="00726EEE" w:rsidRDefault="00AF2FCD" w:rsidP="00FC15A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739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630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1104" w:type="pct"/>
          </w:tcPr>
          <w:p w:rsidR="00DE3F77" w:rsidRPr="00392BE5" w:rsidRDefault="00DE3F77" w:rsidP="00392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EBF" w:rsidRPr="00726EEE" w:rsidTr="00DB0EBF">
        <w:tc>
          <w:tcPr>
            <w:tcW w:w="338" w:type="pct"/>
            <w:shd w:val="clear" w:color="auto" w:fill="FDE9D9" w:themeFill="accent6" w:themeFillTint="33"/>
            <w:vAlign w:val="center"/>
          </w:tcPr>
          <w:p w:rsidR="00AF2FCD" w:rsidRPr="00726EEE" w:rsidRDefault="00AF2FCD" w:rsidP="0066780A">
            <w:pPr>
              <w:jc w:val="center"/>
              <w:rPr>
                <w:rFonts w:ascii="Century" w:hAnsi="Century"/>
              </w:rPr>
            </w:pPr>
            <w:r w:rsidRPr="00726EEE">
              <w:rPr>
                <w:rFonts w:ascii="Century" w:hAnsi="Century"/>
              </w:rPr>
              <w:t>8</w:t>
            </w:r>
          </w:p>
        </w:tc>
        <w:tc>
          <w:tcPr>
            <w:tcW w:w="775" w:type="pct"/>
            <w:shd w:val="clear" w:color="auto" w:fill="FDE9D9" w:themeFill="accent6" w:themeFillTint="33"/>
            <w:vAlign w:val="center"/>
          </w:tcPr>
          <w:p w:rsidR="00AF2FCD" w:rsidRPr="00726EEE" w:rsidRDefault="002C537B" w:rsidP="00FC15A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10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2</w:t>
            </w:r>
            <w:r w:rsidR="00CB03AA">
              <w:rPr>
                <w:rFonts w:ascii="Century" w:hAnsi="Century" w:hint="eastAsia"/>
              </w:rPr>
              <w:t>7</w:t>
            </w:r>
            <w:r w:rsidR="00AF2FCD">
              <w:rPr>
                <w:rFonts w:ascii="Century" w:hAnsi="Century" w:hint="eastAsia"/>
              </w:rPr>
              <w:t>~</w:t>
            </w:r>
            <w:r>
              <w:rPr>
                <w:rFonts w:ascii="Century" w:hAnsi="Century" w:hint="eastAsia"/>
              </w:rPr>
              <w:t>10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3</w:t>
            </w:r>
            <w:r w:rsidR="00CB03AA">
              <w:rPr>
                <w:rFonts w:ascii="Century" w:hAnsi="Century" w:hint="eastAsia"/>
              </w:rPr>
              <w:t>1</w:t>
            </w:r>
          </w:p>
        </w:tc>
        <w:tc>
          <w:tcPr>
            <w:tcW w:w="414" w:type="pct"/>
            <w:shd w:val="clear" w:color="auto" w:fill="FDE9D9" w:themeFill="accent6" w:themeFillTint="33"/>
            <w:vAlign w:val="center"/>
          </w:tcPr>
          <w:p w:rsidR="00AF2FCD" w:rsidRPr="00726EEE" w:rsidRDefault="00AF2FCD" w:rsidP="00FC15A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739" w:type="pct"/>
            <w:shd w:val="clear" w:color="auto" w:fill="FDE9D9" w:themeFill="accent6" w:themeFillTint="33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630" w:type="pct"/>
            <w:shd w:val="clear" w:color="auto" w:fill="FDE9D9" w:themeFill="accent6" w:themeFillTint="33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1104" w:type="pct"/>
            <w:shd w:val="clear" w:color="auto" w:fill="FDE9D9" w:themeFill="accent6" w:themeFillTint="33"/>
          </w:tcPr>
          <w:p w:rsidR="00AF2FCD" w:rsidRPr="007D79A6" w:rsidRDefault="007D79A6" w:rsidP="009A7F3C">
            <w:pPr>
              <w:jc w:val="center"/>
              <w:rPr>
                <w:rFonts w:ascii="Century" w:hAnsi="Century"/>
              </w:rPr>
            </w:pPr>
            <w:r w:rsidRPr="007973D3">
              <w:rPr>
                <w:rFonts w:ascii="Century" w:hAnsi="Century"/>
                <w:sz w:val="20"/>
                <w:szCs w:val="20"/>
              </w:rPr>
              <w:t>期中考</w:t>
            </w:r>
            <w:proofErr w:type="gramStart"/>
            <w:r w:rsidRPr="007973D3">
              <w:rPr>
                <w:rFonts w:ascii="Century" w:hAnsi="Century"/>
                <w:sz w:val="20"/>
                <w:szCs w:val="20"/>
              </w:rPr>
              <w:t>週</w:t>
            </w:r>
            <w:proofErr w:type="gramEnd"/>
          </w:p>
        </w:tc>
      </w:tr>
      <w:tr w:rsidR="00DB0EBF" w:rsidRPr="00726EEE" w:rsidTr="00DB0EBF">
        <w:tc>
          <w:tcPr>
            <w:tcW w:w="338" w:type="pct"/>
            <w:shd w:val="clear" w:color="auto" w:fill="auto"/>
            <w:vAlign w:val="center"/>
          </w:tcPr>
          <w:p w:rsidR="00AF2FCD" w:rsidRPr="00726EEE" w:rsidRDefault="00AF2FCD" w:rsidP="0066780A">
            <w:pPr>
              <w:jc w:val="center"/>
              <w:rPr>
                <w:rFonts w:ascii="Century" w:hAnsi="Century"/>
              </w:rPr>
            </w:pPr>
            <w:r w:rsidRPr="00726EEE">
              <w:rPr>
                <w:rFonts w:ascii="Century" w:hAnsi="Century"/>
              </w:rPr>
              <w:t>9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AF2FCD" w:rsidRPr="00726EEE" w:rsidRDefault="002C537B" w:rsidP="00FC15A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11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03</w:t>
            </w:r>
            <w:r w:rsidR="00AF2FCD">
              <w:rPr>
                <w:rFonts w:ascii="Century" w:hAnsi="Century" w:hint="eastAsia"/>
              </w:rPr>
              <w:t>~</w:t>
            </w:r>
            <w:r>
              <w:rPr>
                <w:rFonts w:ascii="Century" w:hAnsi="Century" w:hint="eastAsia"/>
              </w:rPr>
              <w:t>11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07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AF2FCD" w:rsidRPr="00726EEE" w:rsidRDefault="00AF2FCD" w:rsidP="00FC15A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739" w:type="pct"/>
            <w:shd w:val="clear" w:color="auto" w:fill="auto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630" w:type="pct"/>
            <w:shd w:val="clear" w:color="auto" w:fill="auto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1104" w:type="pct"/>
            <w:shd w:val="clear" w:color="auto" w:fill="auto"/>
          </w:tcPr>
          <w:p w:rsidR="00AF2FCD" w:rsidRPr="007973D3" w:rsidRDefault="00AF2FCD" w:rsidP="009A7F3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DB0EBF" w:rsidRPr="00726EEE" w:rsidTr="00DB0EBF">
        <w:tc>
          <w:tcPr>
            <w:tcW w:w="338" w:type="pct"/>
            <w:vAlign w:val="center"/>
          </w:tcPr>
          <w:p w:rsidR="00AF2FCD" w:rsidRPr="00726EEE" w:rsidRDefault="00AF2FCD" w:rsidP="0066780A">
            <w:pPr>
              <w:jc w:val="center"/>
              <w:rPr>
                <w:rFonts w:ascii="Century" w:hAnsi="Century"/>
              </w:rPr>
            </w:pPr>
            <w:r w:rsidRPr="00726EEE">
              <w:rPr>
                <w:rFonts w:ascii="Century" w:hAnsi="Century"/>
              </w:rPr>
              <w:t>10</w:t>
            </w:r>
          </w:p>
        </w:tc>
        <w:tc>
          <w:tcPr>
            <w:tcW w:w="775" w:type="pct"/>
            <w:vAlign w:val="center"/>
          </w:tcPr>
          <w:p w:rsidR="00AF2FCD" w:rsidRPr="00726EEE" w:rsidRDefault="002C537B" w:rsidP="00FC15A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11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10</w:t>
            </w:r>
            <w:r w:rsidR="00AF2FCD">
              <w:rPr>
                <w:rFonts w:ascii="Century" w:hAnsi="Century" w:hint="eastAsia"/>
              </w:rPr>
              <w:t>~</w:t>
            </w:r>
            <w:r>
              <w:rPr>
                <w:rFonts w:ascii="Century" w:hAnsi="Century" w:hint="eastAsia"/>
              </w:rPr>
              <w:t>11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14</w:t>
            </w:r>
          </w:p>
        </w:tc>
        <w:tc>
          <w:tcPr>
            <w:tcW w:w="414" w:type="pct"/>
            <w:vAlign w:val="center"/>
          </w:tcPr>
          <w:p w:rsidR="00AF2FCD" w:rsidRPr="00726EEE" w:rsidRDefault="00AF2FCD" w:rsidP="00FC15A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739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630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1104" w:type="pct"/>
          </w:tcPr>
          <w:p w:rsidR="00AF2FCD" w:rsidRPr="007973D3" w:rsidRDefault="00AF2FCD" w:rsidP="009A7F3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DB0EBF" w:rsidRPr="00726EEE" w:rsidTr="00DB0EBF">
        <w:tc>
          <w:tcPr>
            <w:tcW w:w="338" w:type="pct"/>
            <w:vAlign w:val="center"/>
          </w:tcPr>
          <w:p w:rsidR="00AF2FCD" w:rsidRPr="00726EEE" w:rsidRDefault="00AF2FCD" w:rsidP="0066780A">
            <w:pPr>
              <w:jc w:val="center"/>
              <w:rPr>
                <w:rFonts w:ascii="Century" w:hAnsi="Century"/>
              </w:rPr>
            </w:pPr>
            <w:r w:rsidRPr="00726EEE">
              <w:rPr>
                <w:rFonts w:ascii="Century" w:hAnsi="Century"/>
              </w:rPr>
              <w:t>11</w:t>
            </w:r>
          </w:p>
        </w:tc>
        <w:tc>
          <w:tcPr>
            <w:tcW w:w="775" w:type="pct"/>
            <w:vAlign w:val="center"/>
          </w:tcPr>
          <w:p w:rsidR="00AF2FCD" w:rsidRPr="00726EEE" w:rsidRDefault="002C537B" w:rsidP="007D79A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11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17</w:t>
            </w:r>
            <w:r w:rsidR="00AF2FCD">
              <w:rPr>
                <w:rFonts w:ascii="Century" w:hAnsi="Century" w:hint="eastAsia"/>
              </w:rPr>
              <w:t>~</w:t>
            </w:r>
            <w:r>
              <w:rPr>
                <w:rFonts w:ascii="Century" w:hAnsi="Century" w:hint="eastAsia"/>
              </w:rPr>
              <w:t>11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21</w:t>
            </w:r>
          </w:p>
        </w:tc>
        <w:tc>
          <w:tcPr>
            <w:tcW w:w="414" w:type="pct"/>
            <w:vAlign w:val="center"/>
          </w:tcPr>
          <w:p w:rsidR="00AF2FCD" w:rsidRPr="00726EEE" w:rsidRDefault="00AF2FCD" w:rsidP="00FC15A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739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630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1104" w:type="pct"/>
          </w:tcPr>
          <w:p w:rsidR="00AF2FCD" w:rsidRPr="007973D3" w:rsidRDefault="00AF2FCD" w:rsidP="009A7F3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DB0EBF" w:rsidRPr="00726EEE" w:rsidTr="00DB0EBF">
        <w:tc>
          <w:tcPr>
            <w:tcW w:w="338" w:type="pct"/>
            <w:vAlign w:val="center"/>
          </w:tcPr>
          <w:p w:rsidR="00AF2FCD" w:rsidRPr="00726EEE" w:rsidRDefault="00AF2FCD" w:rsidP="0066780A">
            <w:pPr>
              <w:jc w:val="center"/>
              <w:rPr>
                <w:rFonts w:ascii="Century" w:hAnsi="Century"/>
              </w:rPr>
            </w:pPr>
            <w:r w:rsidRPr="00726EEE">
              <w:rPr>
                <w:rFonts w:ascii="Century" w:hAnsi="Century"/>
              </w:rPr>
              <w:t>12</w:t>
            </w:r>
          </w:p>
        </w:tc>
        <w:tc>
          <w:tcPr>
            <w:tcW w:w="775" w:type="pct"/>
            <w:vAlign w:val="center"/>
          </w:tcPr>
          <w:p w:rsidR="00AF2FCD" w:rsidRPr="00726EEE" w:rsidRDefault="002C537B" w:rsidP="00FC15A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11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24</w:t>
            </w:r>
            <w:r w:rsidR="00AF2FCD">
              <w:rPr>
                <w:rFonts w:ascii="Century" w:hAnsi="Century" w:hint="eastAsia"/>
              </w:rPr>
              <w:t>~</w:t>
            </w:r>
            <w:r>
              <w:rPr>
                <w:rFonts w:ascii="Century" w:hAnsi="Century" w:hint="eastAsia"/>
              </w:rPr>
              <w:t>11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28</w:t>
            </w:r>
          </w:p>
        </w:tc>
        <w:tc>
          <w:tcPr>
            <w:tcW w:w="414" w:type="pct"/>
            <w:vAlign w:val="center"/>
          </w:tcPr>
          <w:p w:rsidR="00AF2FCD" w:rsidRPr="00726EEE" w:rsidRDefault="00AF2FCD" w:rsidP="00FC15A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739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630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1104" w:type="pct"/>
          </w:tcPr>
          <w:p w:rsidR="00AF2FCD" w:rsidRPr="007973D3" w:rsidRDefault="00AF2FCD" w:rsidP="009A7F3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DB0EBF" w:rsidRPr="00726EEE" w:rsidTr="00DB0EBF">
        <w:tc>
          <w:tcPr>
            <w:tcW w:w="338" w:type="pct"/>
            <w:vAlign w:val="center"/>
          </w:tcPr>
          <w:p w:rsidR="00AF2FCD" w:rsidRPr="00726EEE" w:rsidRDefault="00AF2FCD" w:rsidP="0066780A">
            <w:pPr>
              <w:jc w:val="center"/>
              <w:rPr>
                <w:rFonts w:ascii="Century" w:hAnsi="Century"/>
              </w:rPr>
            </w:pPr>
            <w:r w:rsidRPr="00726EEE">
              <w:rPr>
                <w:rFonts w:ascii="Century" w:hAnsi="Century"/>
              </w:rPr>
              <w:t>13</w:t>
            </w:r>
          </w:p>
        </w:tc>
        <w:tc>
          <w:tcPr>
            <w:tcW w:w="775" w:type="pct"/>
            <w:vAlign w:val="center"/>
          </w:tcPr>
          <w:p w:rsidR="00AF2FCD" w:rsidRPr="00726EEE" w:rsidRDefault="002C537B" w:rsidP="00FC15A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12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01</w:t>
            </w:r>
            <w:r w:rsidR="00AF2FCD">
              <w:rPr>
                <w:rFonts w:ascii="Century" w:hAnsi="Century" w:hint="eastAsia"/>
              </w:rPr>
              <w:t>~</w:t>
            </w:r>
            <w:r>
              <w:rPr>
                <w:rFonts w:ascii="Century" w:hAnsi="Century" w:hint="eastAsia"/>
              </w:rPr>
              <w:t>12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05</w:t>
            </w:r>
          </w:p>
        </w:tc>
        <w:tc>
          <w:tcPr>
            <w:tcW w:w="414" w:type="pct"/>
            <w:vAlign w:val="center"/>
          </w:tcPr>
          <w:p w:rsidR="00AF2FCD" w:rsidRPr="00726EEE" w:rsidRDefault="00AF2FCD" w:rsidP="00FC15A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739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630" w:type="pct"/>
          </w:tcPr>
          <w:p w:rsidR="00AF2FCD" w:rsidRPr="00726EEE" w:rsidRDefault="009405ED" w:rsidP="00FC15A9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 </w:t>
            </w:r>
          </w:p>
        </w:tc>
        <w:tc>
          <w:tcPr>
            <w:tcW w:w="1104" w:type="pct"/>
          </w:tcPr>
          <w:p w:rsidR="00AF2FCD" w:rsidRPr="007973D3" w:rsidRDefault="00C437CF" w:rsidP="00FC1EC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B1141">
              <w:rPr>
                <w:rFonts w:ascii="Century" w:hAnsi="Century" w:hint="eastAsia"/>
                <w:sz w:val="20"/>
                <w:szCs w:val="20"/>
              </w:rPr>
              <w:t>12/0</w:t>
            </w:r>
            <w:r>
              <w:rPr>
                <w:rFonts w:ascii="Century" w:hAnsi="Century" w:hint="eastAsia"/>
                <w:sz w:val="20"/>
                <w:szCs w:val="20"/>
              </w:rPr>
              <w:t>4</w:t>
            </w:r>
            <w:r w:rsidRPr="000B1141">
              <w:rPr>
                <w:rFonts w:ascii="Century" w:hAnsi="Century" w:hint="eastAsia"/>
                <w:sz w:val="20"/>
                <w:szCs w:val="20"/>
              </w:rPr>
              <w:t>(</w:t>
            </w:r>
            <w:r w:rsidRPr="000B1141">
              <w:rPr>
                <w:rFonts w:ascii="Century" w:hAnsi="Century" w:hint="eastAsia"/>
                <w:sz w:val="20"/>
                <w:szCs w:val="20"/>
              </w:rPr>
              <w:t>四</w:t>
            </w:r>
            <w:r w:rsidRPr="000B1141">
              <w:rPr>
                <w:rFonts w:ascii="Century" w:hAnsi="Century" w:hint="eastAsia"/>
                <w:sz w:val="20"/>
                <w:szCs w:val="20"/>
              </w:rPr>
              <w:t>)</w:t>
            </w:r>
            <w:r w:rsidRPr="000B1141">
              <w:rPr>
                <w:rFonts w:ascii="Century" w:hAnsi="Century" w:hint="eastAsia"/>
                <w:sz w:val="20"/>
                <w:szCs w:val="20"/>
              </w:rPr>
              <w:t>運動會</w:t>
            </w:r>
          </w:p>
        </w:tc>
      </w:tr>
      <w:tr w:rsidR="00DB0EBF" w:rsidRPr="00726EEE" w:rsidTr="00DB0EBF">
        <w:tc>
          <w:tcPr>
            <w:tcW w:w="338" w:type="pct"/>
            <w:vAlign w:val="center"/>
          </w:tcPr>
          <w:p w:rsidR="00AF2FCD" w:rsidRPr="00726EEE" w:rsidRDefault="00AF2FCD" w:rsidP="0066780A">
            <w:pPr>
              <w:jc w:val="center"/>
              <w:rPr>
                <w:rFonts w:ascii="Century" w:hAnsi="Century"/>
              </w:rPr>
            </w:pPr>
            <w:r w:rsidRPr="00726EEE">
              <w:rPr>
                <w:rFonts w:ascii="Century" w:hAnsi="Century"/>
              </w:rPr>
              <w:t>14</w:t>
            </w:r>
          </w:p>
        </w:tc>
        <w:tc>
          <w:tcPr>
            <w:tcW w:w="775" w:type="pct"/>
            <w:vAlign w:val="center"/>
          </w:tcPr>
          <w:p w:rsidR="00AF2FCD" w:rsidRPr="00726EEE" w:rsidRDefault="002C537B" w:rsidP="00FC15A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12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08</w:t>
            </w:r>
            <w:r w:rsidR="00AF2FCD">
              <w:rPr>
                <w:rFonts w:ascii="Century" w:hAnsi="Century" w:hint="eastAsia"/>
              </w:rPr>
              <w:t>~</w:t>
            </w:r>
            <w:r>
              <w:rPr>
                <w:rFonts w:ascii="Century" w:hAnsi="Century" w:hint="eastAsia"/>
              </w:rPr>
              <w:t>12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12</w:t>
            </w:r>
          </w:p>
        </w:tc>
        <w:tc>
          <w:tcPr>
            <w:tcW w:w="414" w:type="pct"/>
            <w:vAlign w:val="center"/>
          </w:tcPr>
          <w:p w:rsidR="00AF2FCD" w:rsidRPr="00726EEE" w:rsidRDefault="00AF2FCD" w:rsidP="00FC15A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739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630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1104" w:type="pct"/>
          </w:tcPr>
          <w:p w:rsidR="00AF2FCD" w:rsidRPr="007973D3" w:rsidRDefault="00AF2FCD" w:rsidP="009A7F3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DB0EBF" w:rsidRPr="00726EEE" w:rsidTr="00DB0EBF">
        <w:tc>
          <w:tcPr>
            <w:tcW w:w="338" w:type="pct"/>
            <w:vAlign w:val="center"/>
          </w:tcPr>
          <w:p w:rsidR="00AF2FCD" w:rsidRPr="00726EEE" w:rsidRDefault="00AF2FCD" w:rsidP="0066780A">
            <w:pPr>
              <w:jc w:val="center"/>
              <w:rPr>
                <w:rFonts w:ascii="Century" w:hAnsi="Century"/>
              </w:rPr>
            </w:pPr>
            <w:r w:rsidRPr="00726EEE">
              <w:rPr>
                <w:rFonts w:ascii="Century" w:hAnsi="Century"/>
              </w:rPr>
              <w:t>15</w:t>
            </w:r>
          </w:p>
        </w:tc>
        <w:tc>
          <w:tcPr>
            <w:tcW w:w="775" w:type="pct"/>
            <w:vAlign w:val="center"/>
          </w:tcPr>
          <w:p w:rsidR="00AF2FCD" w:rsidRPr="00726EEE" w:rsidRDefault="002C537B" w:rsidP="00FC15A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12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15</w:t>
            </w:r>
            <w:r w:rsidR="00AF2FCD">
              <w:rPr>
                <w:rFonts w:ascii="Century" w:hAnsi="Century" w:hint="eastAsia"/>
              </w:rPr>
              <w:t>~</w:t>
            </w:r>
            <w:r>
              <w:rPr>
                <w:rFonts w:ascii="Century" w:hAnsi="Century" w:hint="eastAsia"/>
              </w:rPr>
              <w:t>12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19</w:t>
            </w:r>
          </w:p>
        </w:tc>
        <w:tc>
          <w:tcPr>
            <w:tcW w:w="414" w:type="pct"/>
            <w:vAlign w:val="center"/>
          </w:tcPr>
          <w:p w:rsidR="00AF2FCD" w:rsidRPr="00726EEE" w:rsidRDefault="00AF2FCD" w:rsidP="00FC15A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739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630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1104" w:type="pct"/>
          </w:tcPr>
          <w:p w:rsidR="00AF2FCD" w:rsidRPr="007973D3" w:rsidRDefault="00AF2FCD" w:rsidP="009A7F3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DB0EBF" w:rsidRPr="00726EEE" w:rsidTr="00DB0EBF">
        <w:tc>
          <w:tcPr>
            <w:tcW w:w="338" w:type="pct"/>
            <w:shd w:val="clear" w:color="auto" w:fill="FDE9D9" w:themeFill="accent6" w:themeFillTint="33"/>
            <w:vAlign w:val="center"/>
          </w:tcPr>
          <w:p w:rsidR="00AF2FCD" w:rsidRPr="00726EEE" w:rsidRDefault="00AF2FCD" w:rsidP="0066780A">
            <w:pPr>
              <w:jc w:val="center"/>
              <w:rPr>
                <w:rFonts w:ascii="Century" w:hAnsi="Century"/>
              </w:rPr>
            </w:pPr>
            <w:r w:rsidRPr="00726EEE">
              <w:rPr>
                <w:rFonts w:ascii="Century" w:hAnsi="Century"/>
              </w:rPr>
              <w:t>16</w:t>
            </w:r>
          </w:p>
        </w:tc>
        <w:tc>
          <w:tcPr>
            <w:tcW w:w="775" w:type="pct"/>
            <w:shd w:val="clear" w:color="auto" w:fill="FDE9D9" w:themeFill="accent6" w:themeFillTint="33"/>
            <w:vAlign w:val="center"/>
          </w:tcPr>
          <w:p w:rsidR="00AF2FCD" w:rsidRPr="00726EEE" w:rsidRDefault="002C537B" w:rsidP="00FC15A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12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2</w:t>
            </w:r>
            <w:r w:rsidR="00CB03AA">
              <w:rPr>
                <w:rFonts w:ascii="Century" w:hAnsi="Century" w:hint="eastAsia"/>
              </w:rPr>
              <w:t>2</w:t>
            </w:r>
            <w:r w:rsidR="00AF2FCD">
              <w:rPr>
                <w:rFonts w:ascii="Century" w:hAnsi="Century" w:hint="eastAsia"/>
              </w:rPr>
              <w:t>~</w:t>
            </w:r>
            <w:r>
              <w:rPr>
                <w:rFonts w:ascii="Century" w:hAnsi="Century" w:hint="eastAsia"/>
              </w:rPr>
              <w:t>12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2</w:t>
            </w:r>
            <w:r w:rsidR="00CB03AA">
              <w:rPr>
                <w:rFonts w:ascii="Century" w:hAnsi="Century" w:hint="eastAsia"/>
              </w:rPr>
              <w:t>6</w:t>
            </w:r>
          </w:p>
        </w:tc>
        <w:tc>
          <w:tcPr>
            <w:tcW w:w="414" w:type="pct"/>
            <w:shd w:val="clear" w:color="auto" w:fill="FDE9D9" w:themeFill="accent6" w:themeFillTint="33"/>
            <w:vAlign w:val="center"/>
          </w:tcPr>
          <w:p w:rsidR="00AF2FCD" w:rsidRPr="00726EEE" w:rsidRDefault="00AF2FCD" w:rsidP="00FC15A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739" w:type="pct"/>
            <w:shd w:val="clear" w:color="auto" w:fill="FDE9D9" w:themeFill="accent6" w:themeFillTint="33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630" w:type="pct"/>
            <w:shd w:val="clear" w:color="auto" w:fill="FDE9D9" w:themeFill="accent6" w:themeFillTint="33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1104" w:type="pct"/>
            <w:shd w:val="clear" w:color="auto" w:fill="FDE9D9" w:themeFill="accent6" w:themeFillTint="33"/>
          </w:tcPr>
          <w:p w:rsidR="002525FB" w:rsidRPr="007973D3" w:rsidRDefault="007D79A6" w:rsidP="002525FB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973D3">
              <w:rPr>
                <w:rFonts w:ascii="Century" w:hAnsi="Century"/>
                <w:sz w:val="20"/>
                <w:szCs w:val="20"/>
              </w:rPr>
              <w:t>期末考</w:t>
            </w:r>
            <w:proofErr w:type="gramStart"/>
            <w:r w:rsidRPr="007973D3">
              <w:rPr>
                <w:rFonts w:ascii="Century" w:hAnsi="Century"/>
                <w:sz w:val="20"/>
                <w:szCs w:val="20"/>
              </w:rPr>
              <w:t>週</w:t>
            </w:r>
            <w:proofErr w:type="gramEnd"/>
          </w:p>
        </w:tc>
      </w:tr>
      <w:tr w:rsidR="00DB0EBF" w:rsidRPr="00726EEE" w:rsidTr="00DB0EBF">
        <w:tc>
          <w:tcPr>
            <w:tcW w:w="338" w:type="pct"/>
            <w:vAlign w:val="center"/>
          </w:tcPr>
          <w:p w:rsidR="00AF2FCD" w:rsidRPr="00726EEE" w:rsidRDefault="00AF2FCD" w:rsidP="0066780A">
            <w:pPr>
              <w:jc w:val="center"/>
              <w:rPr>
                <w:rFonts w:ascii="Century" w:hAnsi="Century"/>
              </w:rPr>
            </w:pPr>
            <w:r w:rsidRPr="00726EEE">
              <w:rPr>
                <w:rFonts w:ascii="Century" w:hAnsi="Century"/>
              </w:rPr>
              <w:t>17</w:t>
            </w:r>
          </w:p>
        </w:tc>
        <w:tc>
          <w:tcPr>
            <w:tcW w:w="775" w:type="pct"/>
            <w:vAlign w:val="center"/>
          </w:tcPr>
          <w:p w:rsidR="00AF2FCD" w:rsidRPr="00726EEE" w:rsidRDefault="002C537B" w:rsidP="00FC15A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12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2</w:t>
            </w:r>
            <w:r w:rsidR="00CB03AA">
              <w:rPr>
                <w:rFonts w:ascii="Century" w:hAnsi="Century" w:hint="eastAsia"/>
              </w:rPr>
              <w:t>9</w:t>
            </w:r>
            <w:r w:rsidR="00AF2FCD">
              <w:rPr>
                <w:rFonts w:ascii="Century" w:hAnsi="Century" w:hint="eastAsia"/>
              </w:rPr>
              <w:t>~</w:t>
            </w:r>
            <w:r>
              <w:rPr>
                <w:rFonts w:ascii="Century" w:hAnsi="Century" w:hint="eastAsia"/>
              </w:rPr>
              <w:t>01</w:t>
            </w:r>
            <w:r w:rsidR="00AF2FCD">
              <w:rPr>
                <w:rFonts w:ascii="Century" w:hAnsi="Century" w:hint="eastAsia"/>
              </w:rPr>
              <w:t>/</w:t>
            </w:r>
            <w:r>
              <w:rPr>
                <w:rFonts w:ascii="Century" w:hAnsi="Century" w:hint="eastAsia"/>
              </w:rPr>
              <w:t>02</w:t>
            </w:r>
          </w:p>
        </w:tc>
        <w:tc>
          <w:tcPr>
            <w:tcW w:w="414" w:type="pct"/>
            <w:vAlign w:val="center"/>
          </w:tcPr>
          <w:p w:rsidR="00AF2FCD" w:rsidRPr="00726EEE" w:rsidRDefault="00AF2FCD" w:rsidP="00FC15A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739" w:type="pct"/>
          </w:tcPr>
          <w:p w:rsidR="00DB0EBF" w:rsidRPr="0018237E" w:rsidRDefault="00DB0EBF" w:rsidP="00DB0EBF">
            <w:pPr>
              <w:jc w:val="both"/>
              <w:rPr>
                <w:rFonts w:ascii="Century" w:hAnsi="Century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□0.</w:t>
            </w:r>
            <w:r w:rsidRPr="0018237E">
              <w:rPr>
                <w:rFonts w:ascii="Century" w:hAnsi="Century" w:hint="eastAsia"/>
                <w:sz w:val="20"/>
                <w:szCs w:val="20"/>
              </w:rPr>
              <w:t>問題討論</w:t>
            </w:r>
          </w:p>
          <w:p w:rsidR="00DB0EBF" w:rsidRPr="0018237E" w:rsidRDefault="00DB0EBF" w:rsidP="00DB0EB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□1.製作專題報告</w:t>
            </w:r>
          </w:p>
          <w:p w:rsidR="00DB0EBF" w:rsidRPr="0018237E" w:rsidRDefault="00DB0EBF" w:rsidP="00DB0EB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□2.閱讀多媒體資料</w:t>
            </w:r>
          </w:p>
          <w:p w:rsidR="00DB0EBF" w:rsidRPr="0018237E" w:rsidRDefault="00DB0EBF" w:rsidP="00DB0EB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□3.數位自學</w:t>
            </w:r>
          </w:p>
          <w:p w:rsidR="00DB0EBF" w:rsidRPr="0018237E" w:rsidRDefault="00DB0EBF" w:rsidP="00DB0EB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□4.實務體驗或實習</w:t>
            </w:r>
          </w:p>
          <w:p w:rsidR="00DB0EBF" w:rsidRPr="0018237E" w:rsidRDefault="00DB0EBF" w:rsidP="00DB0EB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□5.成果展</w:t>
            </w:r>
          </w:p>
          <w:p w:rsidR="00DB0EBF" w:rsidRPr="0018237E" w:rsidRDefault="00DB0EBF" w:rsidP="00DB0EB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□6.移地學習或產官學機構參訪</w:t>
            </w:r>
          </w:p>
          <w:p w:rsidR="00DB0EBF" w:rsidRPr="0018237E" w:rsidRDefault="00DB0EBF" w:rsidP="00DB0EB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□7.校內外課程及工作坊</w:t>
            </w:r>
          </w:p>
          <w:p w:rsidR="00DB0EBF" w:rsidRPr="0018237E" w:rsidRDefault="00DB0EBF" w:rsidP="00DB0EB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□8.參與產官學</w:t>
            </w:r>
            <w:proofErr w:type="gramStart"/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研</w:t>
            </w:r>
            <w:proofErr w:type="gramEnd"/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交流活動</w:t>
            </w:r>
          </w:p>
          <w:p w:rsidR="00AF2FCD" w:rsidRPr="0018237E" w:rsidRDefault="00DB0EBF" w:rsidP="00DB0EBF">
            <w:pPr>
              <w:jc w:val="both"/>
              <w:rPr>
                <w:rFonts w:ascii="Century" w:hAnsi="Century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□9.其他</w:t>
            </w:r>
            <w:r w:rsidR="00E40872" w:rsidRPr="0018237E">
              <w:rPr>
                <w:rFonts w:asciiTheme="minorEastAsia" w:hAnsiTheme="minorEastAsia" w:hint="eastAsia"/>
                <w:sz w:val="20"/>
                <w:szCs w:val="20"/>
              </w:rPr>
              <w:t>(請註明內容</w:t>
            </w:r>
            <w:r w:rsidR="00157619">
              <w:rPr>
                <w:rFonts w:asciiTheme="minorEastAsia" w:hAnsiTheme="minorEastAsia" w:hint="eastAsia"/>
                <w:sz w:val="20"/>
                <w:szCs w:val="20"/>
              </w:rPr>
              <w:t>____</w:t>
            </w:r>
            <w:r w:rsidR="00104E4A">
              <w:rPr>
                <w:rFonts w:asciiTheme="minorEastAsia" w:hAnsiTheme="minorEastAsia" w:hint="eastAsia"/>
                <w:sz w:val="20"/>
                <w:szCs w:val="20"/>
              </w:rPr>
              <w:t>_______</w:t>
            </w:r>
            <w:r w:rsidR="00157619"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="00E40872" w:rsidRPr="0018237E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630" w:type="pct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1104" w:type="pct"/>
          </w:tcPr>
          <w:p w:rsidR="00AF2FCD" w:rsidRPr="007973D3" w:rsidRDefault="00C437CF" w:rsidP="002525FB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B1141">
              <w:rPr>
                <w:rFonts w:ascii="Century" w:hAnsi="Century" w:hint="eastAsia"/>
                <w:sz w:val="20"/>
                <w:szCs w:val="20"/>
              </w:rPr>
              <w:t>01/01(</w:t>
            </w:r>
            <w:r>
              <w:rPr>
                <w:rFonts w:ascii="Century" w:hAnsi="Century" w:hint="eastAsia"/>
                <w:sz w:val="20"/>
                <w:szCs w:val="20"/>
              </w:rPr>
              <w:t>四</w:t>
            </w:r>
            <w:r w:rsidRPr="000B1141">
              <w:rPr>
                <w:rFonts w:ascii="Century" w:hAnsi="Century" w:hint="eastAsia"/>
                <w:sz w:val="20"/>
                <w:szCs w:val="20"/>
              </w:rPr>
              <w:t>)</w:t>
            </w:r>
            <w:r w:rsidRPr="000B1141">
              <w:rPr>
                <w:rFonts w:ascii="Century" w:hAnsi="Century" w:hint="eastAsia"/>
                <w:sz w:val="20"/>
                <w:szCs w:val="20"/>
              </w:rPr>
              <w:t>元旦放假</w:t>
            </w:r>
          </w:p>
        </w:tc>
      </w:tr>
      <w:tr w:rsidR="00DB0EBF" w:rsidRPr="00726EEE" w:rsidTr="00DB0EBF">
        <w:tc>
          <w:tcPr>
            <w:tcW w:w="338" w:type="pct"/>
            <w:shd w:val="clear" w:color="auto" w:fill="FFFFFF" w:themeFill="background1"/>
            <w:vAlign w:val="center"/>
          </w:tcPr>
          <w:p w:rsidR="00AF2FCD" w:rsidRPr="00726EEE" w:rsidRDefault="00AF2FCD" w:rsidP="0066780A">
            <w:pPr>
              <w:jc w:val="center"/>
              <w:rPr>
                <w:rFonts w:ascii="Century" w:hAnsi="Century"/>
              </w:rPr>
            </w:pPr>
            <w:r w:rsidRPr="00726EEE">
              <w:rPr>
                <w:rFonts w:ascii="Century" w:hAnsi="Century"/>
              </w:rPr>
              <w:t>18</w:t>
            </w:r>
          </w:p>
        </w:tc>
        <w:tc>
          <w:tcPr>
            <w:tcW w:w="775" w:type="pct"/>
            <w:shd w:val="clear" w:color="auto" w:fill="FFFFFF" w:themeFill="background1"/>
            <w:vAlign w:val="center"/>
          </w:tcPr>
          <w:p w:rsidR="00AF2FCD" w:rsidRPr="00726EEE" w:rsidRDefault="00AF2FCD" w:rsidP="00FC15A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0</w:t>
            </w:r>
            <w:r w:rsidR="002C537B">
              <w:rPr>
                <w:rFonts w:ascii="Century" w:hAnsi="Century" w:hint="eastAsia"/>
              </w:rPr>
              <w:t>1</w:t>
            </w:r>
            <w:r>
              <w:rPr>
                <w:rFonts w:ascii="Century" w:hAnsi="Century" w:hint="eastAsia"/>
              </w:rPr>
              <w:t>/</w:t>
            </w:r>
            <w:r w:rsidR="002C537B">
              <w:rPr>
                <w:rFonts w:ascii="Century" w:hAnsi="Century" w:hint="eastAsia"/>
              </w:rPr>
              <w:t>05</w:t>
            </w:r>
            <w:r>
              <w:rPr>
                <w:rFonts w:ascii="Century" w:hAnsi="Century" w:hint="eastAsia"/>
              </w:rPr>
              <w:t>~0</w:t>
            </w:r>
            <w:r w:rsidR="002C537B">
              <w:rPr>
                <w:rFonts w:ascii="Century" w:hAnsi="Century" w:hint="eastAsia"/>
              </w:rPr>
              <w:t>1</w:t>
            </w:r>
            <w:r>
              <w:rPr>
                <w:rFonts w:ascii="Century" w:hAnsi="Century" w:hint="eastAsia"/>
              </w:rPr>
              <w:t>/</w:t>
            </w:r>
            <w:r w:rsidR="002C537B">
              <w:rPr>
                <w:rFonts w:ascii="Century" w:hAnsi="Century" w:hint="eastAsia"/>
              </w:rPr>
              <w:t>09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:rsidR="00AF2FCD" w:rsidRPr="00726EEE" w:rsidRDefault="00AF2FCD" w:rsidP="00FC15A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739" w:type="pct"/>
            <w:shd w:val="clear" w:color="auto" w:fill="FFFFFF" w:themeFill="background1"/>
          </w:tcPr>
          <w:p w:rsidR="00DB0EBF" w:rsidRPr="0018237E" w:rsidRDefault="00FD3E1B" w:rsidP="00DB0EBF">
            <w:pPr>
              <w:jc w:val="both"/>
              <w:rPr>
                <w:rFonts w:ascii="Century" w:hAnsi="Century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B0EBF" w:rsidRPr="0018237E">
              <w:rPr>
                <w:rFonts w:asciiTheme="minorEastAsia" w:hAnsiTheme="minorEastAsia" w:hint="eastAsia"/>
                <w:sz w:val="20"/>
                <w:szCs w:val="20"/>
              </w:rPr>
              <w:t>0.</w:t>
            </w:r>
            <w:r w:rsidRPr="0018237E">
              <w:rPr>
                <w:rFonts w:ascii="Century" w:hAnsi="Century" w:hint="eastAsia"/>
                <w:sz w:val="20"/>
                <w:szCs w:val="20"/>
              </w:rPr>
              <w:t>問題討論</w:t>
            </w:r>
          </w:p>
          <w:p w:rsidR="00DB0EBF" w:rsidRPr="0018237E" w:rsidRDefault="00FD3E1B" w:rsidP="00DB0EB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B0EBF" w:rsidRPr="0018237E">
              <w:rPr>
                <w:rFonts w:asciiTheme="minorEastAsia" w:hAnsiTheme="minorEastAsia" w:hint="eastAsia"/>
                <w:sz w:val="20"/>
                <w:szCs w:val="20"/>
              </w:rPr>
              <w:t>1.</w:t>
            </w:r>
            <w:r w:rsidR="0064399D" w:rsidRPr="0018237E">
              <w:rPr>
                <w:rFonts w:asciiTheme="minorEastAsia" w:hAnsiTheme="minorEastAsia" w:hint="eastAsia"/>
                <w:sz w:val="20"/>
                <w:szCs w:val="20"/>
              </w:rPr>
              <w:t>製作專題報告</w:t>
            </w:r>
          </w:p>
          <w:p w:rsidR="00DB0EBF" w:rsidRPr="0018237E" w:rsidRDefault="00FD3E1B" w:rsidP="00DB0EB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B0EBF" w:rsidRPr="0018237E">
              <w:rPr>
                <w:rFonts w:asciiTheme="minorEastAsia" w:hAnsiTheme="minorEastAsia" w:hint="eastAsia"/>
                <w:sz w:val="20"/>
                <w:szCs w:val="20"/>
              </w:rPr>
              <w:t>2.</w:t>
            </w:r>
            <w:r w:rsidR="0064399D" w:rsidRPr="0018237E">
              <w:rPr>
                <w:rFonts w:asciiTheme="minorEastAsia" w:hAnsiTheme="minorEastAsia" w:hint="eastAsia"/>
                <w:sz w:val="20"/>
                <w:szCs w:val="20"/>
              </w:rPr>
              <w:t>閱讀多媒體資料</w:t>
            </w:r>
          </w:p>
          <w:p w:rsidR="00DB0EBF" w:rsidRPr="0018237E" w:rsidRDefault="00FD3E1B" w:rsidP="00DB0EB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B0EBF" w:rsidRPr="0018237E">
              <w:rPr>
                <w:rFonts w:asciiTheme="minorEastAsia" w:hAnsiTheme="minorEastAsia" w:hint="eastAsia"/>
                <w:sz w:val="20"/>
                <w:szCs w:val="20"/>
              </w:rPr>
              <w:t>3.</w:t>
            </w:r>
            <w:r w:rsidR="0064399D" w:rsidRPr="0018237E">
              <w:rPr>
                <w:rFonts w:asciiTheme="minorEastAsia" w:hAnsiTheme="minorEastAsia" w:hint="eastAsia"/>
                <w:sz w:val="20"/>
                <w:szCs w:val="20"/>
              </w:rPr>
              <w:t>數位自學</w:t>
            </w:r>
          </w:p>
          <w:p w:rsidR="00DB0EBF" w:rsidRPr="0018237E" w:rsidRDefault="00FD3E1B" w:rsidP="00DB0EB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B0EBF" w:rsidRPr="0018237E">
              <w:rPr>
                <w:rFonts w:asciiTheme="minorEastAsia" w:hAnsiTheme="minorEastAsia" w:hint="eastAsia"/>
                <w:sz w:val="20"/>
                <w:szCs w:val="20"/>
              </w:rPr>
              <w:t>4.</w:t>
            </w:r>
            <w:r w:rsidR="0064399D" w:rsidRPr="0018237E">
              <w:rPr>
                <w:rFonts w:asciiTheme="minorEastAsia" w:hAnsiTheme="minorEastAsia" w:hint="eastAsia"/>
                <w:sz w:val="20"/>
                <w:szCs w:val="20"/>
              </w:rPr>
              <w:t>實務體驗或實習</w:t>
            </w:r>
          </w:p>
          <w:p w:rsidR="00DB0EBF" w:rsidRPr="0018237E" w:rsidRDefault="0064399D" w:rsidP="00DB0EB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B0EBF" w:rsidRPr="0018237E">
              <w:rPr>
                <w:rFonts w:asciiTheme="minorEastAsia" w:hAnsiTheme="minorEastAsia" w:hint="eastAsia"/>
                <w:sz w:val="20"/>
                <w:szCs w:val="20"/>
              </w:rPr>
              <w:t>5.</w:t>
            </w: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成果展</w:t>
            </w:r>
          </w:p>
          <w:p w:rsidR="0087587E" w:rsidRDefault="0064399D" w:rsidP="00DB0EB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B0EBF" w:rsidRPr="0018237E">
              <w:rPr>
                <w:rFonts w:asciiTheme="minorEastAsia" w:hAnsiTheme="minorEastAsia" w:hint="eastAsia"/>
                <w:sz w:val="20"/>
                <w:szCs w:val="20"/>
              </w:rPr>
              <w:t>6.</w:t>
            </w: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移地學習或產官學機構參訪</w:t>
            </w:r>
          </w:p>
          <w:p w:rsidR="00AF2FCD" w:rsidRDefault="0064399D" w:rsidP="00DB0EB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B0EBF" w:rsidRPr="0018237E">
              <w:rPr>
                <w:rFonts w:asciiTheme="minorEastAsia" w:hAnsiTheme="minorEastAsia" w:hint="eastAsia"/>
                <w:sz w:val="20"/>
                <w:szCs w:val="20"/>
              </w:rPr>
              <w:t>7.</w:t>
            </w: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校內外課程及工作坊</w:t>
            </w:r>
          </w:p>
          <w:p w:rsidR="00477A85" w:rsidRPr="0018237E" w:rsidRDefault="00477A85" w:rsidP="00477A85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□8.參與產官學</w:t>
            </w:r>
            <w:proofErr w:type="gramStart"/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研</w:t>
            </w:r>
            <w:proofErr w:type="gramEnd"/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交流活動</w:t>
            </w:r>
          </w:p>
          <w:p w:rsidR="00477A85" w:rsidRPr="0018237E" w:rsidRDefault="00477A85" w:rsidP="00477A85">
            <w:pPr>
              <w:jc w:val="both"/>
              <w:rPr>
                <w:rFonts w:ascii="Century" w:hAnsi="Century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□9.其他(請註明內容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_____</w:t>
            </w:r>
            <w:r w:rsidR="00104E4A">
              <w:rPr>
                <w:rFonts w:asciiTheme="minorEastAsia" w:hAnsiTheme="minorEastAsia" w:hint="eastAsia"/>
                <w:sz w:val="20"/>
                <w:szCs w:val="20"/>
              </w:rPr>
              <w:t>_______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0"/>
                <w:szCs w:val="20"/>
              </w:rPr>
              <w:t>__</w:t>
            </w: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630" w:type="pct"/>
            <w:shd w:val="clear" w:color="auto" w:fill="FFFFFF" w:themeFill="background1"/>
          </w:tcPr>
          <w:p w:rsidR="00AF2FCD" w:rsidRPr="00726EEE" w:rsidRDefault="00AF2FCD" w:rsidP="00FC15A9">
            <w:pPr>
              <w:rPr>
                <w:rFonts w:ascii="Century" w:hAnsi="Century"/>
              </w:rPr>
            </w:pPr>
          </w:p>
        </w:tc>
        <w:tc>
          <w:tcPr>
            <w:tcW w:w="1104" w:type="pct"/>
            <w:shd w:val="clear" w:color="auto" w:fill="FFFFFF" w:themeFill="background1"/>
          </w:tcPr>
          <w:p w:rsidR="002525FB" w:rsidRPr="007973D3" w:rsidRDefault="002525FB" w:rsidP="00FC1ECE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757538" w:rsidRPr="00726EEE" w:rsidTr="0066780A">
        <w:tc>
          <w:tcPr>
            <w:tcW w:w="5000" w:type="pct"/>
            <w:gridSpan w:val="6"/>
            <w:vAlign w:val="center"/>
          </w:tcPr>
          <w:p w:rsidR="00757538" w:rsidRPr="0018237E" w:rsidRDefault="00757538" w:rsidP="0066780A">
            <w:pPr>
              <w:rPr>
                <w:rFonts w:ascii="Century" w:hAnsi="Century"/>
                <w:sz w:val="20"/>
                <w:szCs w:val="20"/>
              </w:rPr>
            </w:pPr>
            <w:r w:rsidRPr="0018237E">
              <w:rPr>
                <w:rFonts w:ascii="Century" w:hAnsi="Century"/>
                <w:sz w:val="20"/>
                <w:szCs w:val="20"/>
              </w:rPr>
              <w:t>教學內容</w:t>
            </w:r>
            <w:r w:rsidRPr="0018237E">
              <w:rPr>
                <w:rFonts w:ascii="Century" w:hAnsi="Century"/>
                <w:sz w:val="20"/>
                <w:szCs w:val="20"/>
              </w:rPr>
              <w:t>-</w:t>
            </w:r>
            <w:r w:rsidRPr="0018237E">
              <w:rPr>
                <w:rFonts w:ascii="Century" w:hAnsi="Century"/>
                <w:sz w:val="20"/>
                <w:szCs w:val="20"/>
              </w:rPr>
              <w:t>備註：</w:t>
            </w:r>
            <w:r w:rsidRPr="0018237E">
              <w:rPr>
                <w:rFonts w:ascii="Century" w:hAnsi="Century"/>
                <w:color w:val="FF0000"/>
                <w:sz w:val="20"/>
                <w:szCs w:val="20"/>
              </w:rPr>
              <w:t>&lt;</w:t>
            </w:r>
            <w:r w:rsidRPr="0018237E">
              <w:rPr>
                <w:rFonts w:ascii="Century" w:hAnsi="Century"/>
                <w:color w:val="FF0000"/>
                <w:sz w:val="20"/>
                <w:szCs w:val="20"/>
              </w:rPr>
              <w:t>如作業要求等</w:t>
            </w:r>
            <w:r w:rsidRPr="0018237E">
              <w:rPr>
                <w:rFonts w:ascii="Century" w:hAnsi="Century"/>
                <w:color w:val="FF0000"/>
                <w:sz w:val="20"/>
                <w:szCs w:val="20"/>
              </w:rPr>
              <w:t>&gt;</w:t>
            </w:r>
          </w:p>
          <w:p w:rsidR="00757538" w:rsidRPr="00726EEE" w:rsidRDefault="00757538" w:rsidP="0066780A">
            <w:pPr>
              <w:rPr>
                <w:rFonts w:ascii="Century" w:hAnsi="Century"/>
              </w:rPr>
            </w:pPr>
          </w:p>
          <w:p w:rsidR="00757538" w:rsidRPr="00726EEE" w:rsidRDefault="00757538" w:rsidP="0066780A">
            <w:pPr>
              <w:rPr>
                <w:rFonts w:ascii="Century" w:hAnsi="Century"/>
              </w:rPr>
            </w:pPr>
          </w:p>
          <w:p w:rsidR="00757538" w:rsidRPr="00726EEE" w:rsidRDefault="00757538" w:rsidP="0066780A">
            <w:pPr>
              <w:rPr>
                <w:rFonts w:ascii="Century" w:hAnsi="Century"/>
              </w:rPr>
            </w:pPr>
          </w:p>
        </w:tc>
      </w:tr>
    </w:tbl>
    <w:p w:rsidR="00EB40C3" w:rsidRPr="004E5321" w:rsidRDefault="00EB40C3" w:rsidP="00EB40C3">
      <w:pPr>
        <w:rPr>
          <w:rFonts w:ascii="Century" w:hAnsi="Century"/>
        </w:rPr>
      </w:pPr>
    </w:p>
    <w:sectPr w:rsidR="00EB40C3" w:rsidRPr="004E5321" w:rsidSect="00E40872">
      <w:footerReference w:type="default" r:id="rId8"/>
      <w:pgSz w:w="11906" w:h="16838" w:code="9"/>
      <w:pgMar w:top="1021" w:right="851" w:bottom="1021" w:left="851" w:header="51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89A" w:rsidRDefault="00E6589A" w:rsidP="00CC78C1">
      <w:r>
        <w:separator/>
      </w:r>
    </w:p>
  </w:endnote>
  <w:endnote w:type="continuationSeparator" w:id="0">
    <w:p w:rsidR="00E6589A" w:rsidRDefault="00E6589A" w:rsidP="00CC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872" w:rsidRPr="00E40872" w:rsidRDefault="00CC78C1" w:rsidP="001B54FA">
    <w:pPr>
      <w:spacing w:line="0" w:lineRule="atLeast"/>
      <w:ind w:left="513" w:hangingChars="270" w:hanging="513"/>
      <w:rPr>
        <w:rFonts w:ascii="Century" w:hAnsi="Century" w:cs="Times New Roman"/>
        <w:b/>
        <w:color w:val="FF0000"/>
        <w:spacing w:val="15"/>
        <w:sz w:val="16"/>
      </w:rPr>
    </w:pPr>
    <w:proofErr w:type="gramStart"/>
    <w:r w:rsidRPr="00E40872">
      <w:rPr>
        <w:rFonts w:ascii="Century" w:hAnsi="Century" w:cs="Times New Roman"/>
        <w:b/>
        <w:color w:val="FF0000"/>
        <w:spacing w:val="15"/>
        <w:sz w:val="16"/>
      </w:rPr>
      <w:t>註</w:t>
    </w:r>
    <w:proofErr w:type="gramEnd"/>
    <w:r w:rsidR="001B54FA" w:rsidRPr="00E40872">
      <w:rPr>
        <w:rFonts w:ascii="Century" w:hAnsi="Century" w:cs="Times New Roman"/>
        <w:b/>
        <w:color w:val="FF0000"/>
        <w:spacing w:val="15"/>
        <w:sz w:val="16"/>
      </w:rPr>
      <w:t>1</w:t>
    </w:r>
    <w:r w:rsidR="001B54FA" w:rsidRPr="00E40872">
      <w:rPr>
        <w:rFonts w:ascii="Century" w:hAnsi="Century" w:cs="Times New Roman"/>
        <w:b/>
        <w:color w:val="FF0000"/>
        <w:spacing w:val="15"/>
        <w:sz w:val="16"/>
      </w:rPr>
      <w:t>：</w:t>
    </w:r>
    <w:r w:rsidR="00E40872" w:rsidRPr="00E40872">
      <w:rPr>
        <w:rFonts w:ascii="Century" w:hAnsi="Century" w:cs="Times New Roman" w:hint="eastAsia"/>
        <w:b/>
        <w:color w:val="FF0000"/>
        <w:spacing w:val="15"/>
        <w:sz w:val="16"/>
      </w:rPr>
      <w:t>教學型態選項說明</w:t>
    </w:r>
  </w:p>
  <w:p w:rsidR="001B54FA" w:rsidRDefault="001F6A04" w:rsidP="001B54FA">
    <w:pPr>
      <w:spacing w:line="0" w:lineRule="atLeast"/>
      <w:ind w:left="513" w:hangingChars="270" w:hanging="513"/>
      <w:rPr>
        <w:rFonts w:ascii="Century" w:hAnsi="Century" w:cs="Times New Roman"/>
        <w:spacing w:val="15"/>
        <w:sz w:val="16"/>
      </w:rPr>
    </w:pPr>
    <w:r w:rsidRPr="00E40872">
      <w:rPr>
        <w:rFonts w:ascii="Century" w:hAnsi="Century" w:cs="Times New Roman"/>
        <w:b/>
        <w:spacing w:val="15"/>
        <w:sz w:val="16"/>
      </w:rPr>
      <w:t>課堂教學</w:t>
    </w:r>
    <w:r w:rsidRPr="00E40872">
      <w:rPr>
        <w:rFonts w:ascii="Century" w:hAnsi="Century" w:cs="Times New Roman"/>
        <w:b/>
        <w:spacing w:val="15"/>
        <w:sz w:val="16"/>
      </w:rPr>
      <w:t>+</w:t>
    </w:r>
    <w:r w:rsidRPr="00E40872">
      <w:rPr>
        <w:rFonts w:ascii="Century" w:hAnsi="Century" w:cs="Times New Roman"/>
        <w:b/>
        <w:spacing w:val="15"/>
        <w:sz w:val="16"/>
      </w:rPr>
      <w:t>小組討論</w:t>
    </w:r>
    <w:r w:rsidRPr="001B54FA">
      <w:rPr>
        <w:rFonts w:ascii="Century" w:hAnsi="Century" w:cs="Times New Roman"/>
        <w:spacing w:val="15"/>
        <w:sz w:val="16"/>
      </w:rPr>
      <w:t xml:space="preserve"> </w:t>
    </w:r>
    <w:r w:rsidRPr="001B54FA">
      <w:rPr>
        <w:rFonts w:ascii="Century" w:hAnsi="Century" w:cs="Times New Roman"/>
        <w:spacing w:val="15"/>
        <w:sz w:val="16"/>
      </w:rPr>
      <w:t>定義</w:t>
    </w:r>
    <w:r w:rsidRPr="001B54FA">
      <w:rPr>
        <w:rFonts w:ascii="Century" w:hAnsi="Century" w:cs="Times New Roman"/>
        <w:spacing w:val="15"/>
        <w:sz w:val="16"/>
      </w:rPr>
      <w:t>:</w:t>
    </w:r>
    <w:r w:rsidRPr="001B54FA">
      <w:rPr>
        <w:rFonts w:ascii="Century" w:hAnsi="Century" w:cs="Times New Roman"/>
        <w:spacing w:val="15"/>
        <w:sz w:val="16"/>
      </w:rPr>
      <w:t>每學期小組討論的授課時數</w:t>
    </w:r>
    <w:proofErr w:type="gramStart"/>
    <w:r w:rsidRPr="001B54FA">
      <w:rPr>
        <w:rFonts w:ascii="Century" w:hAnsi="Century" w:cs="Times New Roman"/>
        <w:spacing w:val="15"/>
        <w:sz w:val="16"/>
      </w:rPr>
      <w:t>佔</w:t>
    </w:r>
    <w:proofErr w:type="gramEnd"/>
    <w:r w:rsidRPr="001B54FA">
      <w:rPr>
        <w:rFonts w:ascii="Century" w:hAnsi="Century" w:cs="Times New Roman"/>
        <w:spacing w:val="15"/>
        <w:sz w:val="16"/>
      </w:rPr>
      <w:t>總授課數的三分之一</w:t>
    </w:r>
    <w:r w:rsidRPr="001B54FA">
      <w:rPr>
        <w:rFonts w:ascii="Century" w:hAnsi="Century" w:cs="Times New Roman"/>
        <w:spacing w:val="15"/>
        <w:sz w:val="16"/>
      </w:rPr>
      <w:t>(</w:t>
    </w:r>
    <w:r w:rsidRPr="001B54FA">
      <w:rPr>
        <w:rFonts w:ascii="Century" w:hAnsi="Century" w:cs="Times New Roman"/>
        <w:spacing w:val="15"/>
        <w:sz w:val="16"/>
      </w:rPr>
      <w:t>含</w:t>
    </w:r>
    <w:r w:rsidRPr="001B54FA">
      <w:rPr>
        <w:rFonts w:ascii="Century" w:hAnsi="Century" w:cs="Times New Roman"/>
        <w:spacing w:val="15"/>
        <w:sz w:val="16"/>
      </w:rPr>
      <w:t>)</w:t>
    </w:r>
    <w:r w:rsidRPr="001B54FA">
      <w:rPr>
        <w:rFonts w:ascii="Century" w:hAnsi="Century" w:cs="Times New Roman"/>
        <w:spacing w:val="15"/>
        <w:sz w:val="16"/>
      </w:rPr>
      <w:t>以上。</w:t>
    </w:r>
  </w:p>
  <w:p w:rsidR="00E40872" w:rsidRPr="00E40872" w:rsidRDefault="00DB0EBF" w:rsidP="00DB0EBF">
    <w:pPr>
      <w:spacing w:line="0" w:lineRule="atLeast"/>
      <w:ind w:left="513" w:hangingChars="270" w:hanging="513"/>
      <w:rPr>
        <w:rFonts w:ascii="Century" w:hAnsi="Century" w:cs="Times New Roman"/>
        <w:b/>
        <w:spacing w:val="15"/>
        <w:sz w:val="16"/>
      </w:rPr>
    </w:pPr>
    <w:r w:rsidRPr="00E40872">
      <w:rPr>
        <w:rFonts w:ascii="Century" w:hAnsi="Century" w:cs="Times New Roman"/>
        <w:b/>
        <w:spacing w:val="15"/>
        <w:sz w:val="16"/>
      </w:rPr>
      <w:t>遠距教學</w:t>
    </w:r>
  </w:p>
  <w:p w:rsidR="00DB0EBF" w:rsidRPr="00E40872" w:rsidRDefault="00E40872" w:rsidP="00E40872">
    <w:pPr>
      <w:spacing w:line="0" w:lineRule="atLeast"/>
      <w:ind w:left="567" w:hangingChars="270" w:hanging="567"/>
      <w:jc w:val="both"/>
      <w:rPr>
        <w:rFonts w:ascii="Century" w:hAnsi="Century" w:cs="Times New Roman"/>
        <w:spacing w:val="15"/>
        <w:sz w:val="16"/>
        <w:szCs w:val="16"/>
      </w:rPr>
    </w:pPr>
    <w:r w:rsidRPr="00E40872">
      <w:rPr>
        <w:rFonts w:ascii="Century" w:hAnsi="Century" w:cs="Times New Roman" w:hint="eastAsia"/>
        <w:spacing w:val="15"/>
        <w:sz w:val="18"/>
      </w:rPr>
      <w:t xml:space="preserve">    </w:t>
    </w:r>
    <w:r w:rsidRPr="00E40872">
      <w:rPr>
        <w:rFonts w:ascii="Century" w:hAnsi="Century" w:cs="Times New Roman" w:hint="eastAsia"/>
        <w:spacing w:val="15"/>
        <w:sz w:val="16"/>
        <w:szCs w:val="16"/>
      </w:rPr>
      <w:t xml:space="preserve"> </w:t>
    </w:r>
    <w:r w:rsidR="00DB0EBF" w:rsidRPr="00E40872">
      <w:rPr>
        <w:rFonts w:ascii="Century" w:hAnsi="Century" w:cs="Times New Roman"/>
        <w:spacing w:val="15"/>
        <w:sz w:val="16"/>
        <w:szCs w:val="16"/>
      </w:rPr>
      <w:t>遠距教學定義：遠距教學，指師生透過通訊網路、電腦網路、視訊頻道等傳輸媒體，以互動方式進行教學。遠距教學課程，指科目課程總授課時數二分之一</w:t>
    </w:r>
    <w:r w:rsidR="00DB0EBF" w:rsidRPr="00E40872">
      <w:rPr>
        <w:rFonts w:ascii="Century" w:hAnsi="Century" w:cs="Times New Roman"/>
        <w:spacing w:val="15"/>
        <w:sz w:val="16"/>
        <w:szCs w:val="16"/>
      </w:rPr>
      <w:t>(</w:t>
    </w:r>
    <w:r w:rsidR="00DB0EBF" w:rsidRPr="00E40872">
      <w:rPr>
        <w:rFonts w:ascii="Century" w:hAnsi="Century" w:cs="Times New Roman"/>
        <w:spacing w:val="15"/>
        <w:sz w:val="16"/>
        <w:szCs w:val="16"/>
      </w:rPr>
      <w:t>含</w:t>
    </w:r>
    <w:r w:rsidR="00DB0EBF" w:rsidRPr="00E40872">
      <w:rPr>
        <w:rFonts w:ascii="Century" w:hAnsi="Century" w:cs="Times New Roman"/>
        <w:spacing w:val="15"/>
        <w:sz w:val="16"/>
        <w:szCs w:val="16"/>
      </w:rPr>
      <w:t>)</w:t>
    </w:r>
    <w:r w:rsidR="00DB0EBF" w:rsidRPr="00E40872">
      <w:rPr>
        <w:rFonts w:ascii="Century" w:hAnsi="Century" w:cs="Times New Roman"/>
        <w:spacing w:val="15"/>
        <w:sz w:val="16"/>
        <w:szCs w:val="16"/>
      </w:rPr>
      <w:t>以上以遠距教學方式進行者。</w:t>
    </w:r>
  </w:p>
  <w:p w:rsidR="00DB0EBF" w:rsidRPr="00E40872" w:rsidRDefault="00E40872" w:rsidP="00E40872">
    <w:pPr>
      <w:spacing w:line="0" w:lineRule="atLeast"/>
      <w:ind w:left="567"/>
      <w:rPr>
        <w:rFonts w:ascii="Century" w:hAnsi="Century" w:cs="Times New Roman"/>
        <w:spacing w:val="15"/>
        <w:sz w:val="16"/>
        <w:szCs w:val="16"/>
      </w:rPr>
    </w:pPr>
    <w:r w:rsidRPr="00E40872">
      <w:rPr>
        <w:rFonts w:ascii="Century" w:hAnsi="Century" w:cs="Times New Roman" w:hint="eastAsia"/>
        <w:spacing w:val="15"/>
        <w:sz w:val="16"/>
        <w:szCs w:val="16"/>
      </w:rPr>
      <w:t>1.</w:t>
    </w:r>
    <w:r w:rsidR="00DB0EBF" w:rsidRPr="00E40872">
      <w:rPr>
        <w:rFonts w:ascii="Century" w:hAnsi="Century" w:cs="Times New Roman"/>
        <w:spacing w:val="15"/>
        <w:sz w:val="16"/>
        <w:szCs w:val="16"/>
      </w:rPr>
      <w:t>遠距教學</w:t>
    </w:r>
    <w:r w:rsidR="00DB0EBF" w:rsidRPr="00E40872">
      <w:rPr>
        <w:rFonts w:ascii="Century" w:hAnsi="Century" w:cs="Times New Roman"/>
        <w:spacing w:val="15"/>
        <w:sz w:val="16"/>
        <w:szCs w:val="16"/>
      </w:rPr>
      <w:t>(</w:t>
    </w:r>
    <w:r w:rsidR="00DB0EBF" w:rsidRPr="00E40872">
      <w:rPr>
        <w:rFonts w:ascii="Century" w:hAnsi="Century" w:cs="Times New Roman"/>
        <w:spacing w:val="15"/>
        <w:sz w:val="16"/>
        <w:szCs w:val="16"/>
      </w:rPr>
      <w:t>同步</w:t>
    </w:r>
    <w:r w:rsidR="00DB0EBF" w:rsidRPr="00E40872">
      <w:rPr>
        <w:rFonts w:ascii="Century" w:hAnsi="Century" w:cs="Times New Roman"/>
        <w:spacing w:val="15"/>
        <w:sz w:val="16"/>
        <w:szCs w:val="16"/>
      </w:rPr>
      <w:t>)</w:t>
    </w:r>
    <w:r w:rsidRPr="00E40872">
      <w:rPr>
        <w:rFonts w:ascii="Century" w:hAnsi="Century" w:cs="Times New Roman" w:hint="eastAsia"/>
        <w:spacing w:val="15"/>
        <w:sz w:val="16"/>
        <w:szCs w:val="16"/>
      </w:rPr>
      <w:t>：</w:t>
    </w:r>
    <w:r w:rsidR="00DB0EBF" w:rsidRPr="00E40872">
      <w:rPr>
        <w:rFonts w:ascii="Century" w:hAnsi="Century" w:cs="Times New Roman"/>
        <w:spacing w:val="15"/>
        <w:sz w:val="16"/>
        <w:szCs w:val="16"/>
      </w:rPr>
      <w:t>指總授課時數二分之一</w:t>
    </w:r>
    <w:r w:rsidR="00DB0EBF" w:rsidRPr="00E40872">
      <w:rPr>
        <w:rFonts w:ascii="Century" w:hAnsi="Century" w:cs="Times New Roman"/>
        <w:spacing w:val="15"/>
        <w:sz w:val="16"/>
        <w:szCs w:val="16"/>
      </w:rPr>
      <w:t>(</w:t>
    </w:r>
    <w:r w:rsidR="00DB0EBF" w:rsidRPr="00E40872">
      <w:rPr>
        <w:rFonts w:ascii="Century" w:hAnsi="Century" w:cs="Times New Roman"/>
        <w:spacing w:val="15"/>
        <w:sz w:val="16"/>
        <w:szCs w:val="16"/>
      </w:rPr>
      <w:t>含</w:t>
    </w:r>
    <w:r w:rsidR="00DB0EBF" w:rsidRPr="00E40872">
      <w:rPr>
        <w:rFonts w:ascii="Century" w:hAnsi="Century" w:cs="Times New Roman"/>
        <w:spacing w:val="15"/>
        <w:sz w:val="16"/>
        <w:szCs w:val="16"/>
      </w:rPr>
      <w:t>)</w:t>
    </w:r>
    <w:r w:rsidR="00DB0EBF" w:rsidRPr="00E40872">
      <w:rPr>
        <w:rFonts w:ascii="Century" w:hAnsi="Century" w:cs="Times New Roman"/>
        <w:spacing w:val="15"/>
        <w:sz w:val="16"/>
        <w:szCs w:val="16"/>
      </w:rPr>
      <w:t>以遠距教學方式進行，且主要</w:t>
    </w:r>
    <w:r w:rsidR="00DB0EBF" w:rsidRPr="00E40872">
      <w:rPr>
        <w:rFonts w:ascii="Century" w:hAnsi="Century" w:cs="Times New Roman"/>
        <w:spacing w:val="15"/>
        <w:sz w:val="16"/>
        <w:szCs w:val="16"/>
      </w:rPr>
      <w:t>(</w:t>
    </w:r>
    <w:r w:rsidR="00DB0EBF" w:rsidRPr="00E40872">
      <w:rPr>
        <w:rFonts w:ascii="Century" w:hAnsi="Century" w:cs="Times New Roman"/>
        <w:spacing w:val="15"/>
        <w:sz w:val="16"/>
        <w:szCs w:val="16"/>
      </w:rPr>
      <w:t>或多數</w:t>
    </w:r>
    <w:r w:rsidR="00DB0EBF" w:rsidRPr="00E40872">
      <w:rPr>
        <w:rFonts w:ascii="Century" w:hAnsi="Century" w:cs="Times New Roman"/>
        <w:spacing w:val="15"/>
        <w:sz w:val="16"/>
        <w:szCs w:val="16"/>
      </w:rPr>
      <w:t>)</w:t>
    </w:r>
    <w:proofErr w:type="gramStart"/>
    <w:r w:rsidR="00DB0EBF" w:rsidRPr="00E40872">
      <w:rPr>
        <w:rFonts w:ascii="Century" w:hAnsi="Century" w:cs="Times New Roman"/>
        <w:spacing w:val="15"/>
        <w:sz w:val="16"/>
        <w:szCs w:val="16"/>
      </w:rPr>
      <w:t>採</w:t>
    </w:r>
    <w:proofErr w:type="gramEnd"/>
    <w:r w:rsidR="00DB0EBF" w:rsidRPr="00E40872">
      <w:rPr>
        <w:rFonts w:ascii="Century" w:hAnsi="Century" w:cs="Times New Roman"/>
        <w:spacing w:val="15"/>
        <w:sz w:val="16"/>
        <w:szCs w:val="16"/>
      </w:rPr>
      <w:t>網路視訊系統，以同步教學進行者。</w:t>
    </w:r>
  </w:p>
  <w:p w:rsidR="00DB0EBF" w:rsidRPr="00E40872" w:rsidRDefault="00E40872" w:rsidP="00E40872">
    <w:pPr>
      <w:spacing w:line="0" w:lineRule="atLeast"/>
      <w:ind w:left="567"/>
      <w:rPr>
        <w:rFonts w:ascii="Century" w:hAnsi="Century" w:cs="Times New Roman"/>
        <w:spacing w:val="15"/>
        <w:sz w:val="16"/>
        <w:szCs w:val="16"/>
      </w:rPr>
    </w:pPr>
    <w:r w:rsidRPr="00E40872">
      <w:rPr>
        <w:rFonts w:ascii="Century" w:hAnsi="Century" w:cs="Times New Roman" w:hint="eastAsia"/>
        <w:spacing w:val="15"/>
        <w:sz w:val="16"/>
        <w:szCs w:val="16"/>
      </w:rPr>
      <w:t>2.</w:t>
    </w:r>
    <w:r w:rsidR="00DB0EBF" w:rsidRPr="00E40872">
      <w:rPr>
        <w:rFonts w:ascii="Century" w:hAnsi="Century" w:cs="Times New Roman"/>
        <w:spacing w:val="15"/>
        <w:sz w:val="16"/>
        <w:szCs w:val="16"/>
      </w:rPr>
      <w:t>遠距教學</w:t>
    </w:r>
    <w:r w:rsidR="00DB0EBF" w:rsidRPr="00E40872">
      <w:rPr>
        <w:rFonts w:ascii="Century" w:hAnsi="Century" w:cs="Times New Roman"/>
        <w:spacing w:val="15"/>
        <w:sz w:val="16"/>
        <w:szCs w:val="16"/>
      </w:rPr>
      <w:t>(</w:t>
    </w:r>
    <w:r w:rsidR="00DB0EBF" w:rsidRPr="00E40872">
      <w:rPr>
        <w:rFonts w:ascii="Century" w:hAnsi="Century" w:cs="Times New Roman"/>
        <w:spacing w:val="15"/>
        <w:sz w:val="16"/>
        <w:szCs w:val="16"/>
      </w:rPr>
      <w:t>非同步</w:t>
    </w:r>
    <w:r w:rsidR="00DB0EBF" w:rsidRPr="00E40872">
      <w:rPr>
        <w:rFonts w:ascii="Century" w:hAnsi="Century" w:cs="Times New Roman"/>
        <w:spacing w:val="15"/>
        <w:sz w:val="16"/>
        <w:szCs w:val="16"/>
      </w:rPr>
      <w:t>)</w:t>
    </w:r>
    <w:r w:rsidRPr="00E40872">
      <w:rPr>
        <w:rFonts w:ascii="Century" w:hAnsi="Century" w:cs="Times New Roman" w:hint="eastAsia"/>
        <w:spacing w:val="15"/>
        <w:sz w:val="16"/>
        <w:szCs w:val="16"/>
      </w:rPr>
      <w:t>：</w:t>
    </w:r>
    <w:r w:rsidR="00DB0EBF" w:rsidRPr="00E40872">
      <w:rPr>
        <w:rFonts w:ascii="Century" w:hAnsi="Century" w:cs="Times New Roman"/>
        <w:spacing w:val="15"/>
        <w:sz w:val="16"/>
        <w:szCs w:val="16"/>
      </w:rPr>
      <w:t>指科目總授課時數二分之一</w:t>
    </w:r>
    <w:r w:rsidR="00DB0EBF" w:rsidRPr="00E40872">
      <w:rPr>
        <w:rFonts w:ascii="Century" w:hAnsi="Century" w:cs="Times New Roman"/>
        <w:spacing w:val="15"/>
        <w:sz w:val="16"/>
        <w:szCs w:val="16"/>
      </w:rPr>
      <w:t>(</w:t>
    </w:r>
    <w:r w:rsidR="00DB0EBF" w:rsidRPr="00E40872">
      <w:rPr>
        <w:rFonts w:ascii="Century" w:hAnsi="Century" w:cs="Times New Roman"/>
        <w:spacing w:val="15"/>
        <w:sz w:val="16"/>
        <w:szCs w:val="16"/>
      </w:rPr>
      <w:t>含</w:t>
    </w:r>
    <w:r w:rsidR="00DB0EBF" w:rsidRPr="00E40872">
      <w:rPr>
        <w:rFonts w:ascii="Century" w:hAnsi="Century" w:cs="Times New Roman"/>
        <w:spacing w:val="15"/>
        <w:sz w:val="16"/>
        <w:szCs w:val="16"/>
      </w:rPr>
      <w:t>)</w:t>
    </w:r>
    <w:r w:rsidR="00DB0EBF" w:rsidRPr="00E40872">
      <w:rPr>
        <w:rFonts w:ascii="Century" w:hAnsi="Century" w:cs="Times New Roman"/>
        <w:spacing w:val="15"/>
        <w:sz w:val="16"/>
        <w:szCs w:val="16"/>
      </w:rPr>
      <w:t>以上以遠距教學進行，且主要</w:t>
    </w:r>
    <w:r w:rsidR="00DB0EBF" w:rsidRPr="00E40872">
      <w:rPr>
        <w:rFonts w:ascii="Century" w:hAnsi="Century" w:cs="Times New Roman"/>
        <w:spacing w:val="15"/>
        <w:sz w:val="16"/>
        <w:szCs w:val="16"/>
      </w:rPr>
      <w:t>(</w:t>
    </w:r>
    <w:r w:rsidR="00DB0EBF" w:rsidRPr="00E40872">
      <w:rPr>
        <w:rFonts w:ascii="Century" w:hAnsi="Century" w:cs="Times New Roman"/>
        <w:spacing w:val="15"/>
        <w:sz w:val="16"/>
        <w:szCs w:val="16"/>
      </w:rPr>
      <w:t>或多數</w:t>
    </w:r>
    <w:r w:rsidR="00DB0EBF" w:rsidRPr="00E40872">
      <w:rPr>
        <w:rFonts w:ascii="Century" w:hAnsi="Century" w:cs="Times New Roman"/>
        <w:spacing w:val="15"/>
        <w:sz w:val="16"/>
        <w:szCs w:val="16"/>
      </w:rPr>
      <w:t>)</w:t>
    </w:r>
    <w:proofErr w:type="gramStart"/>
    <w:r w:rsidR="00DB0EBF" w:rsidRPr="00E40872">
      <w:rPr>
        <w:rFonts w:ascii="Century" w:hAnsi="Century" w:cs="Times New Roman"/>
        <w:spacing w:val="15"/>
        <w:sz w:val="16"/>
        <w:szCs w:val="16"/>
      </w:rPr>
      <w:t>採</w:t>
    </w:r>
    <w:proofErr w:type="gramEnd"/>
    <w:r w:rsidR="00DB0EBF" w:rsidRPr="00E40872">
      <w:rPr>
        <w:rFonts w:ascii="Century" w:hAnsi="Century" w:cs="Times New Roman"/>
        <w:spacing w:val="15"/>
        <w:sz w:val="16"/>
        <w:szCs w:val="16"/>
      </w:rPr>
      <w:t>網路學習管理平台，以非同步教學進行者。</w:t>
    </w:r>
  </w:p>
  <w:p w:rsidR="00DB0EBF" w:rsidRPr="00E40872" w:rsidRDefault="00E40872" w:rsidP="00E40872">
    <w:pPr>
      <w:spacing w:line="0" w:lineRule="atLeast"/>
      <w:ind w:left="567"/>
      <w:rPr>
        <w:rFonts w:ascii="Century" w:hAnsi="Century" w:cs="Times New Roman"/>
        <w:spacing w:val="15"/>
        <w:sz w:val="16"/>
        <w:szCs w:val="16"/>
      </w:rPr>
    </w:pPr>
    <w:r w:rsidRPr="00E40872">
      <w:rPr>
        <w:rFonts w:ascii="Century" w:hAnsi="Century" w:cs="Times New Roman" w:hint="eastAsia"/>
        <w:spacing w:val="15"/>
        <w:sz w:val="16"/>
        <w:szCs w:val="16"/>
      </w:rPr>
      <w:t>3.</w:t>
    </w:r>
    <w:r w:rsidR="00DB0EBF" w:rsidRPr="00E40872">
      <w:rPr>
        <w:rFonts w:ascii="Century" w:hAnsi="Century" w:cs="Times New Roman"/>
        <w:spacing w:val="15"/>
        <w:sz w:val="16"/>
        <w:szCs w:val="16"/>
      </w:rPr>
      <w:t>課堂教學</w:t>
    </w:r>
    <w:r w:rsidR="00DB0EBF" w:rsidRPr="00E40872">
      <w:rPr>
        <w:rFonts w:ascii="Century" w:hAnsi="Century" w:cs="Times New Roman"/>
        <w:spacing w:val="15"/>
        <w:sz w:val="16"/>
        <w:szCs w:val="16"/>
      </w:rPr>
      <w:t>+</w:t>
    </w:r>
    <w:r w:rsidR="00DB0EBF" w:rsidRPr="00E40872">
      <w:rPr>
        <w:rFonts w:ascii="Century" w:hAnsi="Century" w:cs="Times New Roman"/>
        <w:spacing w:val="15"/>
        <w:sz w:val="16"/>
        <w:szCs w:val="16"/>
      </w:rPr>
      <w:t>遠距輔助教學</w:t>
    </w:r>
    <w:r w:rsidR="00DB0EBF" w:rsidRPr="00E40872">
      <w:rPr>
        <w:rFonts w:ascii="Century" w:hAnsi="Century" w:cs="Times New Roman"/>
        <w:spacing w:val="15"/>
        <w:sz w:val="16"/>
        <w:szCs w:val="16"/>
      </w:rPr>
      <w:t>(</w:t>
    </w:r>
    <w:r w:rsidR="00DB0EBF" w:rsidRPr="00E40872">
      <w:rPr>
        <w:rFonts w:ascii="Century" w:hAnsi="Century" w:cs="Times New Roman"/>
        <w:spacing w:val="15"/>
        <w:sz w:val="16"/>
        <w:szCs w:val="16"/>
      </w:rPr>
      <w:t>同步、非同步</w:t>
    </w:r>
    <w:r w:rsidR="00DB0EBF" w:rsidRPr="00E40872">
      <w:rPr>
        <w:rFonts w:ascii="Century" w:hAnsi="Century" w:cs="Times New Roman"/>
        <w:spacing w:val="15"/>
        <w:sz w:val="16"/>
        <w:szCs w:val="16"/>
      </w:rPr>
      <w:t>)</w:t>
    </w:r>
    <w:r w:rsidRPr="00E40872">
      <w:rPr>
        <w:rFonts w:ascii="Century" w:hAnsi="Century" w:cs="Times New Roman" w:hint="eastAsia"/>
        <w:spacing w:val="15"/>
        <w:sz w:val="16"/>
        <w:szCs w:val="16"/>
      </w:rPr>
      <w:t>：</w:t>
    </w:r>
    <w:r w:rsidR="00DB0EBF" w:rsidRPr="00E40872">
      <w:rPr>
        <w:rFonts w:ascii="Century" w:hAnsi="Century" w:cs="Times New Roman"/>
        <w:spacing w:val="15"/>
        <w:sz w:val="16"/>
        <w:szCs w:val="16"/>
      </w:rPr>
      <w:t>本課堂教學有利用遠距教學授課，但遠距授課時數未達課程總授課時數的二分之一，為輔助教學性質</w:t>
    </w:r>
  </w:p>
  <w:p w:rsidR="00CC78C1" w:rsidRPr="00E40872" w:rsidRDefault="001B54FA" w:rsidP="001B54FA">
    <w:pPr>
      <w:ind w:left="513" w:hangingChars="270" w:hanging="513"/>
      <w:rPr>
        <w:rFonts w:ascii="Century" w:hAnsi="Century"/>
        <w:b/>
        <w:sz w:val="16"/>
      </w:rPr>
    </w:pPr>
    <w:proofErr w:type="gramStart"/>
    <w:r w:rsidRPr="00E40872">
      <w:rPr>
        <w:rFonts w:ascii="Century" w:hAnsi="Century" w:cs="Times New Roman"/>
        <w:b/>
        <w:color w:val="FF0000"/>
        <w:spacing w:val="15"/>
        <w:sz w:val="16"/>
      </w:rPr>
      <w:t>註</w:t>
    </w:r>
    <w:proofErr w:type="gramEnd"/>
    <w:r w:rsidRPr="00E40872">
      <w:rPr>
        <w:rFonts w:ascii="Century" w:hAnsi="Century" w:cs="Times New Roman"/>
        <w:b/>
        <w:color w:val="FF0000"/>
        <w:spacing w:val="15"/>
        <w:sz w:val="16"/>
      </w:rPr>
      <w:t>2</w:t>
    </w:r>
    <w:r w:rsidRPr="00E40872">
      <w:rPr>
        <w:rFonts w:ascii="Century" w:hAnsi="Century" w:cs="Times New Roman"/>
        <w:b/>
        <w:color w:val="FF0000"/>
        <w:spacing w:val="15"/>
        <w:sz w:val="16"/>
      </w:rPr>
      <w:t>：</w:t>
    </w:r>
    <w:r w:rsidR="001F6A04" w:rsidRPr="00E40872">
      <w:rPr>
        <w:rFonts w:ascii="Century" w:hAnsi="Century" w:cs="Times New Roman"/>
        <w:b/>
        <w:spacing w:val="15"/>
        <w:sz w:val="16"/>
      </w:rPr>
      <w:t>請遵守智慧財產權相關規定，不得非法影印。</w:t>
    </w:r>
  </w:p>
  <w:p w:rsidR="00F54654" w:rsidRPr="00E40872" w:rsidRDefault="00CC78C1" w:rsidP="001F6A04">
    <w:pPr>
      <w:pStyle w:val="a6"/>
      <w:ind w:left="513" w:hangingChars="270" w:hanging="513"/>
      <w:rPr>
        <w:rFonts w:ascii="Century" w:hAnsi="Century" w:cs="Times New Roman"/>
        <w:b/>
        <w:spacing w:val="15"/>
        <w:sz w:val="16"/>
        <w:szCs w:val="22"/>
      </w:rPr>
    </w:pPr>
    <w:proofErr w:type="gramStart"/>
    <w:r w:rsidRPr="00E40872">
      <w:rPr>
        <w:rFonts w:ascii="Century" w:hAnsi="Century" w:cs="Times New Roman"/>
        <w:b/>
        <w:color w:val="FF0000"/>
        <w:spacing w:val="15"/>
        <w:sz w:val="16"/>
        <w:szCs w:val="22"/>
      </w:rPr>
      <w:t>註</w:t>
    </w:r>
    <w:proofErr w:type="gramEnd"/>
    <w:r w:rsidR="001B54FA" w:rsidRPr="00E40872">
      <w:rPr>
        <w:rFonts w:ascii="Century" w:hAnsi="Century" w:cs="Times New Roman" w:hint="eastAsia"/>
        <w:b/>
        <w:color w:val="FF0000"/>
        <w:spacing w:val="15"/>
        <w:sz w:val="16"/>
        <w:szCs w:val="22"/>
      </w:rPr>
      <w:t>3</w:t>
    </w:r>
    <w:r w:rsidR="001B54FA" w:rsidRPr="00E40872">
      <w:rPr>
        <w:rFonts w:ascii="Century" w:hAnsi="Century" w:cs="Times New Roman"/>
        <w:b/>
        <w:color w:val="FF0000"/>
        <w:spacing w:val="15"/>
        <w:sz w:val="16"/>
        <w:szCs w:val="22"/>
      </w:rPr>
      <w:t>：</w:t>
    </w:r>
    <w:r w:rsidR="00F54654" w:rsidRPr="00E40872">
      <w:rPr>
        <w:rFonts w:ascii="Century" w:hAnsi="Century" w:cs="Times New Roman"/>
        <w:b/>
        <w:spacing w:val="15"/>
        <w:sz w:val="16"/>
        <w:szCs w:val="22"/>
      </w:rPr>
      <w:t>教學內涵說明</w:t>
    </w:r>
    <w:r w:rsidR="00F54654" w:rsidRPr="00E40872">
      <w:rPr>
        <w:rFonts w:ascii="Century" w:hAnsi="Century" w:cs="Times New Roman"/>
        <w:b/>
        <w:spacing w:val="15"/>
        <w:sz w:val="16"/>
        <w:szCs w:val="22"/>
      </w:rPr>
      <w:t>:</w:t>
    </w:r>
  </w:p>
  <w:p w:rsidR="001F6A04" w:rsidRPr="00F54654" w:rsidRDefault="001F6A04" w:rsidP="001F6A04">
    <w:pPr>
      <w:ind w:left="513" w:hangingChars="270" w:hanging="513"/>
      <w:rPr>
        <w:rFonts w:ascii="Century" w:hAnsi="Century" w:cs="Times New Roman"/>
        <w:spacing w:val="15"/>
        <w:sz w:val="16"/>
      </w:rPr>
    </w:pPr>
    <w:r>
      <w:rPr>
        <w:rFonts w:asciiTheme="minorEastAsia" w:hAnsiTheme="minorEastAsia" w:cs="Times New Roman" w:hint="eastAsia"/>
        <w:spacing w:val="15"/>
        <w:sz w:val="16"/>
      </w:rPr>
      <w:t>●</w:t>
    </w:r>
    <w:r w:rsidR="00F54654" w:rsidRPr="00F54654">
      <w:rPr>
        <w:rFonts w:ascii="Century" w:hAnsi="Century" w:cs="Times New Roman"/>
        <w:spacing w:val="15"/>
        <w:sz w:val="16"/>
      </w:rPr>
      <w:t>「一般課堂教學」：不屬於「案例</w:t>
    </w:r>
    <w:r w:rsidR="00F54654" w:rsidRPr="00F54654">
      <w:rPr>
        <w:rFonts w:ascii="Century" w:hAnsi="Century" w:cs="Times New Roman"/>
        <w:spacing w:val="15"/>
        <w:sz w:val="16"/>
      </w:rPr>
      <w:t xml:space="preserve"> / </w:t>
    </w:r>
    <w:r w:rsidR="00F54654" w:rsidRPr="00F54654">
      <w:rPr>
        <w:rFonts w:ascii="Century" w:hAnsi="Century" w:cs="Times New Roman"/>
        <w:spacing w:val="15"/>
        <w:sz w:val="16"/>
      </w:rPr>
      <w:t>專題研究」、「實務操作</w:t>
    </w:r>
    <w:r w:rsidR="00F54654" w:rsidRPr="00F54654">
      <w:rPr>
        <w:rFonts w:ascii="Century" w:hAnsi="Century" w:cs="Times New Roman"/>
        <w:spacing w:val="15"/>
        <w:sz w:val="16"/>
      </w:rPr>
      <w:t xml:space="preserve"> / </w:t>
    </w:r>
    <w:r w:rsidR="00F54654" w:rsidRPr="00F54654">
      <w:rPr>
        <w:rFonts w:ascii="Century" w:hAnsi="Century" w:cs="Times New Roman"/>
        <w:spacing w:val="15"/>
        <w:sz w:val="16"/>
      </w:rPr>
      <w:t>演練」或「校內外實習」定義等課程，純理論教學。</w:t>
    </w:r>
  </w:p>
  <w:p w:rsidR="00F54654" w:rsidRPr="00F54654" w:rsidRDefault="001F6A04" w:rsidP="00F54654">
    <w:pPr>
      <w:ind w:left="513" w:hangingChars="270" w:hanging="513"/>
      <w:rPr>
        <w:rFonts w:ascii="Century" w:hAnsi="Century" w:cs="Times New Roman"/>
        <w:spacing w:val="15"/>
        <w:sz w:val="16"/>
      </w:rPr>
    </w:pPr>
    <w:r>
      <w:rPr>
        <w:rFonts w:asciiTheme="minorEastAsia" w:hAnsiTheme="minorEastAsia" w:cs="Times New Roman" w:hint="eastAsia"/>
        <w:spacing w:val="15"/>
        <w:sz w:val="16"/>
      </w:rPr>
      <w:t>●</w:t>
    </w:r>
    <w:r w:rsidR="00F54654" w:rsidRPr="00F54654">
      <w:rPr>
        <w:rFonts w:ascii="Century" w:hAnsi="Century" w:cs="Times New Roman"/>
        <w:spacing w:val="15"/>
        <w:sz w:val="16"/>
      </w:rPr>
      <w:t>「案例</w:t>
    </w:r>
    <w:r w:rsidR="00F54654" w:rsidRPr="00F54654">
      <w:rPr>
        <w:rFonts w:ascii="Century" w:hAnsi="Century" w:cs="Times New Roman"/>
        <w:spacing w:val="15"/>
        <w:sz w:val="16"/>
      </w:rPr>
      <w:t xml:space="preserve"> / </w:t>
    </w:r>
    <w:r w:rsidR="00F54654" w:rsidRPr="00F54654">
      <w:rPr>
        <w:rFonts w:ascii="Century" w:hAnsi="Century" w:cs="Times New Roman"/>
        <w:spacing w:val="15"/>
        <w:sz w:val="16"/>
      </w:rPr>
      <w:t>專題研究」：教授過去案例，如課程名稱中有「個案」、「實例」、「案例」、「專題」等關鍵字。</w:t>
    </w:r>
  </w:p>
  <w:p w:rsidR="00F54654" w:rsidRPr="00F54654" w:rsidRDefault="001F6A04" w:rsidP="00F54654">
    <w:pPr>
      <w:ind w:left="513" w:hangingChars="270" w:hanging="513"/>
      <w:rPr>
        <w:rFonts w:ascii="Century" w:hAnsi="Century" w:cs="Times New Roman"/>
        <w:spacing w:val="15"/>
        <w:sz w:val="16"/>
      </w:rPr>
    </w:pPr>
    <w:r>
      <w:rPr>
        <w:rFonts w:asciiTheme="minorEastAsia" w:hAnsiTheme="minorEastAsia" w:cs="Times New Roman" w:hint="eastAsia"/>
        <w:spacing w:val="15"/>
        <w:sz w:val="16"/>
      </w:rPr>
      <w:t>●</w:t>
    </w:r>
    <w:r w:rsidR="00F54654" w:rsidRPr="00F54654">
      <w:rPr>
        <w:rFonts w:ascii="Century" w:hAnsi="Century" w:cs="Times New Roman"/>
        <w:spacing w:val="15"/>
        <w:sz w:val="16"/>
      </w:rPr>
      <w:t>「實務操作</w:t>
    </w:r>
    <w:r w:rsidR="00F54654" w:rsidRPr="00F54654">
      <w:rPr>
        <w:rFonts w:ascii="Century" w:hAnsi="Century" w:cs="Times New Roman"/>
        <w:spacing w:val="15"/>
        <w:sz w:val="16"/>
      </w:rPr>
      <w:t xml:space="preserve"> / </w:t>
    </w:r>
    <w:r w:rsidR="00F54654" w:rsidRPr="00F54654">
      <w:rPr>
        <w:rFonts w:ascii="Century" w:hAnsi="Century" w:cs="Times New Roman"/>
        <w:spacing w:val="15"/>
        <w:sz w:val="16"/>
      </w:rPr>
      <w:t>演練」：主要於校內課堂中提供學生實際或模擬的學習經驗，指導相關演練</w:t>
    </w:r>
    <w:r w:rsidR="00F54654" w:rsidRPr="00F54654">
      <w:rPr>
        <w:rFonts w:ascii="Century" w:hAnsi="Century" w:cs="Times New Roman"/>
        <w:spacing w:val="15"/>
        <w:sz w:val="16"/>
      </w:rPr>
      <w:t>(</w:t>
    </w:r>
    <w:r w:rsidR="00F54654" w:rsidRPr="00F54654">
      <w:rPr>
        <w:rFonts w:ascii="Century" w:hAnsi="Century" w:cs="Times New Roman"/>
        <w:spacing w:val="15"/>
        <w:sz w:val="16"/>
      </w:rPr>
      <w:t>動手作</w:t>
    </w:r>
    <w:r w:rsidR="00F54654" w:rsidRPr="00F54654">
      <w:rPr>
        <w:rFonts w:ascii="Century" w:hAnsi="Century" w:cs="Times New Roman"/>
        <w:spacing w:val="15"/>
        <w:sz w:val="16"/>
      </w:rPr>
      <w:t>)</w:t>
    </w:r>
    <w:r w:rsidR="00F54654" w:rsidRPr="00F54654">
      <w:rPr>
        <w:rFonts w:ascii="Century" w:hAnsi="Century" w:cs="Times New Roman"/>
        <w:spacing w:val="15"/>
        <w:sz w:val="16"/>
      </w:rPr>
      <w:t>、習題解題、模擬、實驗、上機，等實務課程，如課程名稱中有「實務」、「模擬」、「服務學習」、「書狀撰寫」等關鍵字，例如英聽實習、程式設計實習、倫理實務等。</w:t>
    </w:r>
  </w:p>
  <w:p w:rsidR="00F54654" w:rsidRPr="00F54654" w:rsidRDefault="001F6A04" w:rsidP="00F54654">
    <w:pPr>
      <w:ind w:left="513" w:hangingChars="270" w:hanging="513"/>
      <w:rPr>
        <w:rFonts w:ascii="Century" w:hAnsi="Century" w:cs="Times New Roman"/>
        <w:spacing w:val="15"/>
        <w:sz w:val="16"/>
      </w:rPr>
    </w:pPr>
    <w:r>
      <w:rPr>
        <w:rFonts w:asciiTheme="minorEastAsia" w:hAnsiTheme="minorEastAsia" w:cs="Times New Roman" w:hint="eastAsia"/>
        <w:spacing w:val="15"/>
        <w:sz w:val="16"/>
      </w:rPr>
      <w:t>●</w:t>
    </w:r>
    <w:r w:rsidR="00F54654" w:rsidRPr="00F54654">
      <w:rPr>
        <w:rFonts w:ascii="Century" w:hAnsi="Century" w:cs="Times New Roman"/>
        <w:spacing w:val="15"/>
        <w:sz w:val="16"/>
      </w:rPr>
      <w:t>「校內外實習」：實地的進行實習，</w:t>
    </w:r>
    <w:proofErr w:type="gramStart"/>
    <w:r w:rsidR="00F54654" w:rsidRPr="00F54654">
      <w:rPr>
        <w:rFonts w:ascii="Century" w:hAnsi="Century" w:cs="Times New Roman"/>
        <w:spacing w:val="15"/>
        <w:sz w:val="16"/>
      </w:rPr>
      <w:t>純校內外</w:t>
    </w:r>
    <w:proofErr w:type="gramEnd"/>
    <w:r w:rsidR="00F54654" w:rsidRPr="00F54654">
      <w:rPr>
        <w:rFonts w:ascii="Century" w:hAnsi="Century" w:cs="Times New Roman"/>
        <w:spacing w:val="15"/>
        <w:sz w:val="16"/>
      </w:rPr>
      <w:t>實習性質。</w:t>
    </w:r>
  </w:p>
  <w:p w:rsidR="00F54654" w:rsidRPr="001F6A04" w:rsidRDefault="00F54654" w:rsidP="001B54FA">
    <w:pPr>
      <w:pStyle w:val="a6"/>
      <w:ind w:left="513" w:hangingChars="270" w:hanging="513"/>
      <w:rPr>
        <w:rFonts w:ascii="Century" w:hAnsi="Century" w:cs="Times New Roman"/>
        <w:spacing w:val="15"/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89A" w:rsidRDefault="00E6589A" w:rsidP="00CC78C1">
      <w:r>
        <w:separator/>
      </w:r>
    </w:p>
  </w:footnote>
  <w:footnote w:type="continuationSeparator" w:id="0">
    <w:p w:rsidR="00E6589A" w:rsidRDefault="00E6589A" w:rsidP="00CC7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5FF9"/>
    <w:multiLevelType w:val="multilevel"/>
    <w:tmpl w:val="4E4C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62847"/>
    <w:multiLevelType w:val="hybridMultilevel"/>
    <w:tmpl w:val="EAB028E8"/>
    <w:lvl w:ilvl="0" w:tplc="87F89AA2">
      <w:start w:val="1"/>
      <w:numFmt w:val="decimal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93651AC"/>
    <w:multiLevelType w:val="multilevel"/>
    <w:tmpl w:val="0796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35334"/>
    <w:multiLevelType w:val="hybridMultilevel"/>
    <w:tmpl w:val="C5B2D24A"/>
    <w:lvl w:ilvl="0" w:tplc="AB86B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A34E2D"/>
    <w:multiLevelType w:val="hybridMultilevel"/>
    <w:tmpl w:val="17E2A3A4"/>
    <w:lvl w:ilvl="0" w:tplc="07DCDF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738E6346"/>
    <w:multiLevelType w:val="hybridMultilevel"/>
    <w:tmpl w:val="4BDEEADA"/>
    <w:lvl w:ilvl="0" w:tplc="3094F9BE">
      <w:start w:val="1"/>
      <w:numFmt w:val="bullet"/>
      <w:lvlText w:val=""/>
      <w:lvlJc w:val="left"/>
      <w:pPr>
        <w:ind w:left="480" w:hanging="48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FC16F69"/>
    <w:multiLevelType w:val="hybridMultilevel"/>
    <w:tmpl w:val="13A0372C"/>
    <w:lvl w:ilvl="0" w:tplc="158CDF3A">
      <w:start w:val="1"/>
      <w:numFmt w:val="decimal"/>
      <w:lvlText w:val="%1."/>
      <w:lvlJc w:val="left"/>
      <w:pPr>
        <w:ind w:left="720" w:hanging="48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19"/>
    <w:rsid w:val="00000512"/>
    <w:rsid w:val="000257C7"/>
    <w:rsid w:val="0004207B"/>
    <w:rsid w:val="00076AAD"/>
    <w:rsid w:val="000B7BE9"/>
    <w:rsid w:val="000C60A9"/>
    <w:rsid w:val="00104E4A"/>
    <w:rsid w:val="00125478"/>
    <w:rsid w:val="001504B1"/>
    <w:rsid w:val="001524A3"/>
    <w:rsid w:val="00157619"/>
    <w:rsid w:val="0017346F"/>
    <w:rsid w:val="0017490F"/>
    <w:rsid w:val="0018237E"/>
    <w:rsid w:val="0018327F"/>
    <w:rsid w:val="00197EBE"/>
    <w:rsid w:val="001A131C"/>
    <w:rsid w:val="001B54FA"/>
    <w:rsid w:val="001E0BDF"/>
    <w:rsid w:val="001E6CDF"/>
    <w:rsid w:val="001F6A04"/>
    <w:rsid w:val="0020130C"/>
    <w:rsid w:val="002303F2"/>
    <w:rsid w:val="002525FB"/>
    <w:rsid w:val="00273063"/>
    <w:rsid w:val="00274A4F"/>
    <w:rsid w:val="002A221E"/>
    <w:rsid w:val="002C537B"/>
    <w:rsid w:val="00315C9A"/>
    <w:rsid w:val="00327C19"/>
    <w:rsid w:val="00377CC5"/>
    <w:rsid w:val="00385E1A"/>
    <w:rsid w:val="00387713"/>
    <w:rsid w:val="00392BE5"/>
    <w:rsid w:val="0041278B"/>
    <w:rsid w:val="00422A60"/>
    <w:rsid w:val="00440910"/>
    <w:rsid w:val="00477A85"/>
    <w:rsid w:val="004B1FFC"/>
    <w:rsid w:val="004B50BF"/>
    <w:rsid w:val="004C274F"/>
    <w:rsid w:val="004E07B5"/>
    <w:rsid w:val="004E5321"/>
    <w:rsid w:val="004F2EBC"/>
    <w:rsid w:val="00562EC4"/>
    <w:rsid w:val="005A0589"/>
    <w:rsid w:val="005C145C"/>
    <w:rsid w:val="005E607F"/>
    <w:rsid w:val="0060054E"/>
    <w:rsid w:val="0064399D"/>
    <w:rsid w:val="0066780A"/>
    <w:rsid w:val="0069398B"/>
    <w:rsid w:val="006A292A"/>
    <w:rsid w:val="006C2BDE"/>
    <w:rsid w:val="00725A63"/>
    <w:rsid w:val="00726EEE"/>
    <w:rsid w:val="00733F63"/>
    <w:rsid w:val="00757538"/>
    <w:rsid w:val="007973D3"/>
    <w:rsid w:val="007A11FC"/>
    <w:rsid w:val="007B573D"/>
    <w:rsid w:val="007C6EA5"/>
    <w:rsid w:val="007D2D5B"/>
    <w:rsid w:val="007D79A6"/>
    <w:rsid w:val="007F3E3A"/>
    <w:rsid w:val="00834A0F"/>
    <w:rsid w:val="00872263"/>
    <w:rsid w:val="0087587E"/>
    <w:rsid w:val="00885266"/>
    <w:rsid w:val="008B01A7"/>
    <w:rsid w:val="008D3BC4"/>
    <w:rsid w:val="00902063"/>
    <w:rsid w:val="00905FAE"/>
    <w:rsid w:val="00917E21"/>
    <w:rsid w:val="009266A9"/>
    <w:rsid w:val="009401E1"/>
    <w:rsid w:val="009405ED"/>
    <w:rsid w:val="009616AB"/>
    <w:rsid w:val="009932E1"/>
    <w:rsid w:val="009A5107"/>
    <w:rsid w:val="009A7F3C"/>
    <w:rsid w:val="009B59E6"/>
    <w:rsid w:val="009B7A00"/>
    <w:rsid w:val="009C7264"/>
    <w:rsid w:val="009F65D9"/>
    <w:rsid w:val="00A07DF9"/>
    <w:rsid w:val="00A3484F"/>
    <w:rsid w:val="00A65934"/>
    <w:rsid w:val="00A86513"/>
    <w:rsid w:val="00A901D0"/>
    <w:rsid w:val="00AF2FCD"/>
    <w:rsid w:val="00B24341"/>
    <w:rsid w:val="00B50ED9"/>
    <w:rsid w:val="00B541E2"/>
    <w:rsid w:val="00B548DC"/>
    <w:rsid w:val="00B577D2"/>
    <w:rsid w:val="00B60422"/>
    <w:rsid w:val="00B751D4"/>
    <w:rsid w:val="00B85477"/>
    <w:rsid w:val="00BB7C31"/>
    <w:rsid w:val="00BC3808"/>
    <w:rsid w:val="00BC4D57"/>
    <w:rsid w:val="00C03BC9"/>
    <w:rsid w:val="00C04D74"/>
    <w:rsid w:val="00C14309"/>
    <w:rsid w:val="00C24BE0"/>
    <w:rsid w:val="00C437CF"/>
    <w:rsid w:val="00C8462F"/>
    <w:rsid w:val="00C97A90"/>
    <w:rsid w:val="00CA6E45"/>
    <w:rsid w:val="00CB03AA"/>
    <w:rsid w:val="00CB0A46"/>
    <w:rsid w:val="00CB77D7"/>
    <w:rsid w:val="00CC78C1"/>
    <w:rsid w:val="00CD11FB"/>
    <w:rsid w:val="00CD2D71"/>
    <w:rsid w:val="00CD7EBE"/>
    <w:rsid w:val="00CE0EF1"/>
    <w:rsid w:val="00CE10E4"/>
    <w:rsid w:val="00D16B90"/>
    <w:rsid w:val="00D27D47"/>
    <w:rsid w:val="00D360C0"/>
    <w:rsid w:val="00D42955"/>
    <w:rsid w:val="00D55C93"/>
    <w:rsid w:val="00D6685A"/>
    <w:rsid w:val="00D75DCB"/>
    <w:rsid w:val="00DA757B"/>
    <w:rsid w:val="00DB0EBF"/>
    <w:rsid w:val="00DB4FA8"/>
    <w:rsid w:val="00DE28B6"/>
    <w:rsid w:val="00DE3F77"/>
    <w:rsid w:val="00DF45CD"/>
    <w:rsid w:val="00E165E9"/>
    <w:rsid w:val="00E305FB"/>
    <w:rsid w:val="00E40872"/>
    <w:rsid w:val="00E5678D"/>
    <w:rsid w:val="00E6589A"/>
    <w:rsid w:val="00E6610A"/>
    <w:rsid w:val="00E704FA"/>
    <w:rsid w:val="00E726F8"/>
    <w:rsid w:val="00E73A92"/>
    <w:rsid w:val="00E932EA"/>
    <w:rsid w:val="00EA3A14"/>
    <w:rsid w:val="00EA4FCD"/>
    <w:rsid w:val="00EB40C3"/>
    <w:rsid w:val="00EC0848"/>
    <w:rsid w:val="00ED5C35"/>
    <w:rsid w:val="00EE7777"/>
    <w:rsid w:val="00F54654"/>
    <w:rsid w:val="00F75B76"/>
    <w:rsid w:val="00F83459"/>
    <w:rsid w:val="00F85EB8"/>
    <w:rsid w:val="00FC1ECE"/>
    <w:rsid w:val="00FC655D"/>
    <w:rsid w:val="00FD2113"/>
    <w:rsid w:val="00FD2534"/>
    <w:rsid w:val="00FD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C06A1"/>
  <w15:docId w15:val="{04255C97-9AB8-4786-9721-C47CD64B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C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abel3">
    <w:name w:val="e_label3"/>
    <w:rsid w:val="00CC78C1"/>
    <w:rPr>
      <w:b/>
      <w:bCs/>
      <w:color w:val="00000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CC7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8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8C1"/>
    <w:rPr>
      <w:sz w:val="20"/>
      <w:szCs w:val="20"/>
    </w:rPr>
  </w:style>
  <w:style w:type="paragraph" w:styleId="a8">
    <w:name w:val="List Paragraph"/>
    <w:basedOn w:val="a"/>
    <w:uiPriority w:val="34"/>
    <w:qFormat/>
    <w:rsid w:val="008B01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50DD-AC70-4CFA-80AA-31051F58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Peiyu</dc:creator>
  <cp:lastModifiedBy>admin</cp:lastModifiedBy>
  <cp:revision>10</cp:revision>
  <dcterms:created xsi:type="dcterms:W3CDTF">2025-04-30T02:10:00Z</dcterms:created>
  <dcterms:modified xsi:type="dcterms:W3CDTF">2025-04-30T03:44:00Z</dcterms:modified>
</cp:coreProperties>
</file>